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E35" w:rsidRDefault="003878FF">
      <w:pPr>
        <w:shd w:val="clear" w:color="auto" w:fill="FFFFFF"/>
        <w:rPr>
          <w:color w:val="000000"/>
          <w:sz w:val="28"/>
          <w:szCs w:val="28"/>
        </w:rPr>
      </w:pPr>
      <w:bookmarkStart w:id="0" w:name="_GoBack"/>
      <w:bookmarkEnd w:id="0"/>
      <w:r>
        <w:rPr>
          <w:color w:val="000000"/>
          <w:sz w:val="28"/>
          <w:szCs w:val="28"/>
        </w:rPr>
        <w:t xml:space="preserve"> </w:t>
      </w:r>
    </w:p>
    <w:tbl>
      <w:tblPr>
        <w:tblStyle w:val="a"/>
        <w:tblW w:w="25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6"/>
      </w:tblGrid>
      <w:tr w:rsidR="00933E35">
        <w:tc>
          <w:tcPr>
            <w:tcW w:w="2546" w:type="dxa"/>
            <w:shd w:val="clear" w:color="auto" w:fill="auto"/>
          </w:tcPr>
          <w:p w:rsidR="00933E35" w:rsidRDefault="003878FF">
            <w:pPr>
              <w:rPr>
                <w:color w:val="000000"/>
                <w:sz w:val="28"/>
                <w:szCs w:val="28"/>
              </w:rPr>
            </w:pPr>
            <w:r>
              <w:rPr>
                <w:color w:val="000000"/>
                <w:sz w:val="28"/>
                <w:szCs w:val="28"/>
                <w:lang w:eastAsia="en-US"/>
              </w:rPr>
              <w:drawing>
                <wp:inline distT="0" distB="0" distL="0" distR="0">
                  <wp:extent cx="1479550" cy="19888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79550" cy="1988820"/>
                          </a:xfrm>
                          <a:prstGeom prst="rect">
                            <a:avLst/>
                          </a:prstGeom>
                          <a:ln/>
                        </pic:spPr>
                      </pic:pic>
                    </a:graphicData>
                  </a:graphic>
                </wp:inline>
              </w:drawing>
            </w:r>
          </w:p>
        </w:tc>
      </w:tr>
    </w:tbl>
    <w:p w:rsidR="00933E35" w:rsidRDefault="00933E35">
      <w:pPr>
        <w:shd w:val="clear" w:color="auto" w:fill="FFFFFF"/>
        <w:rPr>
          <w:color w:val="000000"/>
          <w:sz w:val="28"/>
          <w:szCs w:val="28"/>
        </w:rPr>
      </w:pPr>
    </w:p>
    <w:p w:rsidR="00933E35" w:rsidRDefault="003878FF">
      <w:pPr>
        <w:shd w:val="clear" w:color="auto" w:fill="FFFFFF"/>
        <w:rPr>
          <w:color w:val="000000"/>
          <w:sz w:val="28"/>
          <w:szCs w:val="28"/>
        </w:rPr>
      </w:pPr>
      <w:r>
        <w:rPr>
          <w:color w:val="000000"/>
          <w:sz w:val="28"/>
          <w:szCs w:val="28"/>
        </w:rPr>
        <w:t>Prof. Mansour Ahmad Alwraikat</w:t>
      </w:r>
    </w:p>
    <w:p w:rsidR="00933E35" w:rsidRDefault="003878FF">
      <w:pPr>
        <w:shd w:val="clear" w:color="auto" w:fill="FFFFFF"/>
        <w:rPr>
          <w:color w:val="000000"/>
          <w:sz w:val="28"/>
          <w:szCs w:val="28"/>
        </w:rPr>
      </w:pPr>
      <w:r>
        <w:rPr>
          <w:color w:val="000000"/>
          <w:sz w:val="28"/>
          <w:szCs w:val="28"/>
        </w:rPr>
        <w:t xml:space="preserve">Phone: Mobile :(00962) 776821803. Office (00962)65355000 ext. 24531                                                                    </w:t>
      </w:r>
    </w:p>
    <w:p w:rsidR="00933E35" w:rsidRDefault="003878FF">
      <w:pPr>
        <w:shd w:val="clear" w:color="auto" w:fill="FFFFFF"/>
        <w:rPr>
          <w:color w:val="000000"/>
          <w:sz w:val="28"/>
          <w:szCs w:val="28"/>
        </w:rPr>
      </w:pPr>
      <w:r>
        <w:rPr>
          <w:color w:val="000000"/>
          <w:sz w:val="28"/>
          <w:szCs w:val="28"/>
        </w:rPr>
        <w:t xml:space="preserve">The University of Jordan                    </w:t>
      </w:r>
    </w:p>
    <w:p w:rsidR="00933E35" w:rsidRDefault="003878FF">
      <w:pPr>
        <w:shd w:val="clear" w:color="auto" w:fill="FFFFFF"/>
        <w:rPr>
          <w:color w:val="000000"/>
          <w:sz w:val="28"/>
          <w:szCs w:val="28"/>
        </w:rPr>
      </w:pPr>
      <w:r>
        <w:rPr>
          <w:color w:val="000000"/>
          <w:sz w:val="28"/>
          <w:szCs w:val="28"/>
        </w:rPr>
        <w:t xml:space="preserve">School of Educational Sciences </w:t>
      </w:r>
    </w:p>
    <w:p w:rsidR="00933E35" w:rsidRDefault="003878FF">
      <w:pPr>
        <w:shd w:val="clear" w:color="auto" w:fill="FFFFFF"/>
        <w:rPr>
          <w:color w:val="000000"/>
          <w:sz w:val="28"/>
          <w:szCs w:val="28"/>
        </w:rPr>
      </w:pPr>
      <w:r>
        <w:rPr>
          <w:color w:val="000000"/>
          <w:sz w:val="28"/>
          <w:szCs w:val="28"/>
        </w:rPr>
        <w:t xml:space="preserve">Department of Curriculum and Instruction        </w:t>
      </w:r>
    </w:p>
    <w:p w:rsidR="00933E35" w:rsidRDefault="003878FF">
      <w:pPr>
        <w:shd w:val="clear" w:color="auto" w:fill="FFFFFF"/>
        <w:rPr>
          <w:color w:val="000000"/>
          <w:sz w:val="28"/>
          <w:szCs w:val="28"/>
        </w:rPr>
      </w:pPr>
      <w:r>
        <w:rPr>
          <w:color w:val="000000"/>
          <w:sz w:val="28"/>
          <w:szCs w:val="28"/>
        </w:rPr>
        <w:t xml:space="preserve">Program of Educational Technology                        </w:t>
      </w:r>
    </w:p>
    <w:p w:rsidR="00933E35" w:rsidRDefault="003878FF">
      <w:pPr>
        <w:shd w:val="clear" w:color="auto" w:fill="FFFFFF"/>
        <w:rPr>
          <w:color w:val="000000"/>
          <w:sz w:val="28"/>
          <w:szCs w:val="28"/>
        </w:rPr>
      </w:pPr>
      <w:r>
        <w:rPr>
          <w:color w:val="000000"/>
          <w:sz w:val="28"/>
          <w:szCs w:val="28"/>
        </w:rPr>
        <w:t xml:space="preserve">Email: </w:t>
      </w:r>
      <w:hyperlink r:id="rId8">
        <w:r>
          <w:rPr>
            <w:color w:val="0000FF"/>
            <w:sz w:val="28"/>
            <w:szCs w:val="28"/>
            <w:u w:val="single"/>
          </w:rPr>
          <w:t>mansouralwraikat@gmail.com</w:t>
        </w:r>
      </w:hyperlink>
    </w:p>
    <w:p w:rsidR="00933E35" w:rsidRDefault="003878FF">
      <w:pPr>
        <w:shd w:val="clear" w:color="auto" w:fill="FFFFFF"/>
        <w:rPr>
          <w:color w:val="000000"/>
          <w:sz w:val="28"/>
          <w:szCs w:val="28"/>
        </w:rPr>
      </w:pPr>
      <w:r>
        <w:rPr>
          <w:color w:val="000000"/>
          <w:sz w:val="28"/>
          <w:szCs w:val="28"/>
        </w:rPr>
        <w:t xml:space="preserve">Mailing Address: P. O. Box 13119 Amman </w:t>
      </w:r>
    </w:p>
    <w:p w:rsidR="00933E35" w:rsidRDefault="003878FF">
      <w:pPr>
        <w:shd w:val="clear" w:color="auto" w:fill="FFFFFF"/>
        <w:rPr>
          <w:color w:val="000000"/>
          <w:sz w:val="28"/>
          <w:szCs w:val="28"/>
        </w:rPr>
      </w:pPr>
      <w:r>
        <w:rPr>
          <w:color w:val="000000"/>
          <w:sz w:val="28"/>
          <w:szCs w:val="28"/>
        </w:rPr>
        <w:t xml:space="preserve">Jordan </w:t>
      </w:r>
      <w:r>
        <w:rPr>
          <w:b/>
          <w:i/>
          <w:color w:val="000000"/>
          <w:sz w:val="28"/>
          <w:szCs w:val="28"/>
        </w:rPr>
        <w:t xml:space="preserve">           </w:t>
      </w:r>
      <w:r>
        <w:rPr>
          <w:b/>
          <w:color w:val="000000"/>
          <w:sz w:val="28"/>
          <w:szCs w:val="28"/>
        </w:rPr>
        <w:t xml:space="preserve">    </w:t>
      </w:r>
      <w:r>
        <w:rPr>
          <w:b/>
          <w:color w:val="000000"/>
          <w:sz w:val="28"/>
          <w:szCs w:val="28"/>
        </w:rPr>
        <w:t xml:space="preserve">                                                                                                                              Website:</w:t>
      </w:r>
      <w:r>
        <w:rPr>
          <w:color w:val="000000"/>
          <w:sz w:val="28"/>
          <w:szCs w:val="28"/>
        </w:rPr>
        <w:t xml:space="preserve"> http://www2.ju.edu.jo/sites/academic/m.wraikat/default.aspx</w:t>
      </w:r>
    </w:p>
    <w:p w:rsidR="00933E35" w:rsidRDefault="003878FF">
      <w:pPr>
        <w:shd w:val="clear" w:color="auto" w:fill="FFFFFF"/>
        <w:rPr>
          <w:sz w:val="28"/>
          <w:szCs w:val="28"/>
        </w:rPr>
      </w:pPr>
      <w:r>
        <w:rPr>
          <w:sz w:val="28"/>
          <w:szCs w:val="28"/>
        </w:rPr>
        <w:t>-------------------------------------------------------------</w:t>
      </w:r>
      <w:r>
        <w:rPr>
          <w:sz w:val="28"/>
          <w:szCs w:val="28"/>
        </w:rPr>
        <w:t>----------------------------</w:t>
      </w:r>
    </w:p>
    <w:p w:rsidR="00933E35" w:rsidRDefault="00933E35">
      <w:pPr>
        <w:shd w:val="clear" w:color="auto" w:fill="FFFFFF"/>
        <w:rPr>
          <w:b/>
          <w:sz w:val="24"/>
          <w:szCs w:val="24"/>
        </w:rPr>
      </w:pPr>
    </w:p>
    <w:p w:rsidR="00933E35" w:rsidRDefault="00933E35">
      <w:pPr>
        <w:shd w:val="clear" w:color="auto" w:fill="FFFFFF"/>
        <w:rPr>
          <w:b/>
          <w:sz w:val="24"/>
          <w:szCs w:val="24"/>
        </w:rPr>
      </w:pPr>
    </w:p>
    <w:p w:rsidR="00933E35" w:rsidRDefault="003878FF">
      <w:pPr>
        <w:shd w:val="clear" w:color="auto" w:fill="FFFFFF"/>
        <w:rPr>
          <w:b/>
          <w:sz w:val="28"/>
          <w:szCs w:val="28"/>
        </w:rPr>
      </w:pPr>
      <w:r>
        <w:rPr>
          <w:b/>
          <w:sz w:val="28"/>
          <w:szCs w:val="28"/>
        </w:rPr>
        <w:t>EDUCATION</w:t>
      </w:r>
    </w:p>
    <w:p w:rsidR="00933E35" w:rsidRDefault="00933E35">
      <w:pPr>
        <w:shd w:val="clear" w:color="auto" w:fill="FFFFFF"/>
        <w:rPr>
          <w:b/>
          <w:sz w:val="28"/>
          <w:szCs w:val="28"/>
        </w:rPr>
      </w:pPr>
    </w:p>
    <w:p w:rsidR="00933E35" w:rsidRDefault="003878FF">
      <w:pPr>
        <w:numPr>
          <w:ilvl w:val="0"/>
          <w:numId w:val="3"/>
        </w:numPr>
        <w:shd w:val="clear" w:color="auto" w:fill="FFFFFF"/>
        <w:spacing w:line="360" w:lineRule="auto"/>
        <w:ind w:left="714" w:hanging="357"/>
        <w:rPr>
          <w:b/>
          <w:sz w:val="28"/>
          <w:szCs w:val="28"/>
        </w:rPr>
      </w:pPr>
      <w:r>
        <w:rPr>
          <w:color w:val="000000"/>
          <w:sz w:val="28"/>
          <w:szCs w:val="28"/>
        </w:rPr>
        <w:t>Doctor of Philosophy- (Ph.D) Instructional Technology, Ohio University, Athens, Ohio, USA (2007).</w:t>
      </w:r>
    </w:p>
    <w:p w:rsidR="00933E35" w:rsidRDefault="003878FF">
      <w:pPr>
        <w:numPr>
          <w:ilvl w:val="0"/>
          <w:numId w:val="3"/>
        </w:numPr>
        <w:shd w:val="clear" w:color="auto" w:fill="FFFFFF"/>
        <w:spacing w:line="360" w:lineRule="auto"/>
        <w:ind w:left="714" w:hanging="357"/>
        <w:rPr>
          <w:b/>
          <w:sz w:val="28"/>
          <w:szCs w:val="28"/>
        </w:rPr>
      </w:pPr>
      <w:r>
        <w:rPr>
          <w:color w:val="000000"/>
          <w:sz w:val="28"/>
          <w:szCs w:val="28"/>
        </w:rPr>
        <w:t>Master in Computer Education- (MA), Ohio University, Athens, Ohio, USA (2002).</w:t>
      </w:r>
    </w:p>
    <w:p w:rsidR="00933E35" w:rsidRDefault="003878FF">
      <w:pPr>
        <w:numPr>
          <w:ilvl w:val="0"/>
          <w:numId w:val="3"/>
        </w:numPr>
        <w:shd w:val="clear" w:color="auto" w:fill="FFFFFF"/>
        <w:spacing w:line="360" w:lineRule="auto"/>
        <w:ind w:left="714" w:hanging="357"/>
        <w:rPr>
          <w:b/>
          <w:sz w:val="28"/>
          <w:szCs w:val="28"/>
        </w:rPr>
      </w:pPr>
      <w:r>
        <w:rPr>
          <w:color w:val="000000"/>
          <w:sz w:val="28"/>
          <w:szCs w:val="28"/>
        </w:rPr>
        <w:t>Bachelor in English Langauge and Literatures- (BA) Mutah University, Karak, Jordan (1995).</w:t>
      </w:r>
    </w:p>
    <w:p w:rsidR="00933E35" w:rsidRDefault="003878FF">
      <w:pPr>
        <w:numPr>
          <w:ilvl w:val="0"/>
          <w:numId w:val="3"/>
        </w:numPr>
        <w:shd w:val="clear" w:color="auto" w:fill="FFFFFF"/>
        <w:spacing w:line="360" w:lineRule="auto"/>
        <w:ind w:left="714" w:hanging="357"/>
        <w:rPr>
          <w:b/>
          <w:sz w:val="28"/>
          <w:szCs w:val="28"/>
        </w:rPr>
      </w:pPr>
      <w:r>
        <w:rPr>
          <w:color w:val="000000"/>
          <w:sz w:val="28"/>
          <w:szCs w:val="28"/>
        </w:rPr>
        <w:t>High Diploma in Administration and Military Sciences- (Dip) Mutah University, Karak, Jordan (1995).</w:t>
      </w:r>
    </w:p>
    <w:p w:rsidR="00933E35" w:rsidRDefault="00933E35">
      <w:pPr>
        <w:shd w:val="clear" w:color="auto" w:fill="FFFFFF"/>
        <w:rPr>
          <w:b/>
          <w:sz w:val="24"/>
          <w:szCs w:val="24"/>
        </w:rPr>
      </w:pPr>
    </w:p>
    <w:p w:rsidR="00933E35" w:rsidRDefault="00933E35">
      <w:pPr>
        <w:shd w:val="clear" w:color="auto" w:fill="FFFFFF"/>
        <w:rPr>
          <w:b/>
          <w:sz w:val="28"/>
          <w:szCs w:val="28"/>
        </w:rPr>
      </w:pPr>
    </w:p>
    <w:p w:rsidR="00933E35" w:rsidRDefault="00933E35">
      <w:pPr>
        <w:shd w:val="clear" w:color="auto" w:fill="FFFFFF"/>
        <w:rPr>
          <w:b/>
          <w:sz w:val="28"/>
          <w:szCs w:val="28"/>
        </w:rPr>
      </w:pPr>
    </w:p>
    <w:p w:rsidR="00933E35" w:rsidRDefault="00933E35">
      <w:pPr>
        <w:shd w:val="clear" w:color="auto" w:fill="FFFFFF"/>
        <w:rPr>
          <w:b/>
          <w:sz w:val="28"/>
          <w:szCs w:val="28"/>
        </w:rPr>
      </w:pPr>
    </w:p>
    <w:p w:rsidR="00933E35" w:rsidRDefault="003878FF">
      <w:pPr>
        <w:shd w:val="clear" w:color="auto" w:fill="FFFFFF"/>
        <w:rPr>
          <w:b/>
          <w:sz w:val="28"/>
          <w:szCs w:val="28"/>
        </w:rPr>
      </w:pPr>
      <w:r>
        <w:rPr>
          <w:b/>
          <w:sz w:val="28"/>
          <w:szCs w:val="28"/>
        </w:rPr>
        <w:t>PROFILE AND SKILLS</w:t>
      </w:r>
    </w:p>
    <w:p w:rsidR="00933E35" w:rsidRDefault="00933E35">
      <w:pPr>
        <w:shd w:val="clear" w:color="auto" w:fill="FFFFFF"/>
        <w:rPr>
          <w:b/>
          <w:sz w:val="24"/>
          <w:szCs w:val="24"/>
        </w:rPr>
      </w:pPr>
    </w:p>
    <w:p w:rsidR="00933E35" w:rsidRDefault="003878FF">
      <w:pPr>
        <w:shd w:val="clear" w:color="auto" w:fill="FFFFFF"/>
        <w:spacing w:line="360" w:lineRule="auto"/>
        <w:ind w:left="720"/>
        <w:rPr>
          <w:color w:val="000000"/>
          <w:sz w:val="28"/>
          <w:szCs w:val="28"/>
        </w:rPr>
      </w:pPr>
      <w:r>
        <w:rPr>
          <w:color w:val="000000"/>
          <w:sz w:val="28"/>
          <w:szCs w:val="28"/>
        </w:rPr>
        <w:t>Excellent communications and negotiations</w:t>
      </w:r>
      <w:r>
        <w:rPr>
          <w:color w:val="000000"/>
          <w:sz w:val="28"/>
          <w:szCs w:val="28"/>
        </w:rPr>
        <w:t xml:space="preserve"> skills at all levels, team leadership, coordination, project planning and management, and other skills. Capable of working under pressure, self-motivated, independent, good common sense, flexible, and innovative. Capable of making significant contribution</w:t>
      </w:r>
      <w:r>
        <w:rPr>
          <w:color w:val="000000"/>
          <w:sz w:val="28"/>
          <w:szCs w:val="28"/>
        </w:rPr>
        <w:t>s to higher education institutions in teaching, research,  and community service.</w:t>
      </w:r>
    </w:p>
    <w:p w:rsidR="00933E35" w:rsidRDefault="00933E35">
      <w:pPr>
        <w:shd w:val="clear" w:color="auto" w:fill="FFFFFF"/>
        <w:rPr>
          <w:b/>
          <w:sz w:val="28"/>
          <w:szCs w:val="28"/>
        </w:rPr>
      </w:pPr>
    </w:p>
    <w:p w:rsidR="00933E35" w:rsidRDefault="00933E35">
      <w:pPr>
        <w:shd w:val="clear" w:color="auto" w:fill="FFFFFF"/>
        <w:rPr>
          <w:b/>
          <w:sz w:val="28"/>
          <w:szCs w:val="28"/>
        </w:rPr>
      </w:pPr>
    </w:p>
    <w:p w:rsidR="00933E35" w:rsidRDefault="003878FF">
      <w:pPr>
        <w:shd w:val="clear" w:color="auto" w:fill="FFFFFF"/>
        <w:rPr>
          <w:b/>
          <w:sz w:val="28"/>
          <w:szCs w:val="28"/>
        </w:rPr>
      </w:pPr>
      <w:r>
        <w:rPr>
          <w:b/>
          <w:sz w:val="28"/>
          <w:szCs w:val="28"/>
        </w:rPr>
        <w:t>PROFESSIONAL EXPERIENCE</w:t>
      </w:r>
    </w:p>
    <w:p w:rsidR="00933E35" w:rsidRDefault="00933E35">
      <w:pPr>
        <w:shd w:val="clear" w:color="auto" w:fill="FFFFFF"/>
        <w:rPr>
          <w:b/>
          <w:sz w:val="24"/>
          <w:szCs w:val="24"/>
        </w:rPr>
      </w:pPr>
    </w:p>
    <w:p w:rsidR="00933E35" w:rsidRDefault="003878FF">
      <w:pPr>
        <w:numPr>
          <w:ilvl w:val="0"/>
          <w:numId w:val="5"/>
        </w:numPr>
        <w:shd w:val="clear" w:color="auto" w:fill="FFFFFF"/>
        <w:spacing w:line="360" w:lineRule="auto"/>
        <w:rPr>
          <w:color w:val="000000"/>
          <w:sz w:val="28"/>
          <w:szCs w:val="28"/>
        </w:rPr>
      </w:pPr>
      <w:r>
        <w:rPr>
          <w:color w:val="000000"/>
          <w:sz w:val="28"/>
          <w:szCs w:val="28"/>
        </w:rPr>
        <w:t>Member of the board of trustees  of the faculty of educational sciences and arts (UNRWA).</w:t>
      </w:r>
    </w:p>
    <w:p w:rsidR="00933E35" w:rsidRDefault="003878FF">
      <w:pPr>
        <w:numPr>
          <w:ilvl w:val="0"/>
          <w:numId w:val="5"/>
        </w:numPr>
        <w:shd w:val="clear" w:color="auto" w:fill="FFFFFF"/>
        <w:spacing w:line="360" w:lineRule="auto"/>
        <w:rPr>
          <w:color w:val="000000"/>
          <w:sz w:val="28"/>
          <w:szCs w:val="28"/>
        </w:rPr>
      </w:pPr>
      <w:r>
        <w:rPr>
          <w:color w:val="000000"/>
          <w:sz w:val="28"/>
          <w:szCs w:val="28"/>
        </w:rPr>
        <w:t>Head of the Department of Curriculum and Instruction (2018-2019).</w:t>
      </w:r>
    </w:p>
    <w:p w:rsidR="00933E35" w:rsidRDefault="003878FF">
      <w:pPr>
        <w:numPr>
          <w:ilvl w:val="0"/>
          <w:numId w:val="5"/>
        </w:numPr>
        <w:shd w:val="clear" w:color="auto" w:fill="FFFFFF"/>
        <w:spacing w:line="360" w:lineRule="auto"/>
        <w:rPr>
          <w:color w:val="000000"/>
          <w:sz w:val="28"/>
          <w:szCs w:val="28"/>
        </w:rPr>
      </w:pPr>
      <w:r>
        <w:rPr>
          <w:color w:val="000000"/>
          <w:sz w:val="28"/>
          <w:szCs w:val="28"/>
        </w:rPr>
        <w:t>Designing and teaching e-learning courses with Blackboard and Moodle applications.</w:t>
      </w:r>
    </w:p>
    <w:p w:rsidR="00933E35" w:rsidRDefault="003878FF">
      <w:pPr>
        <w:numPr>
          <w:ilvl w:val="0"/>
          <w:numId w:val="5"/>
        </w:numPr>
        <w:shd w:val="clear" w:color="auto" w:fill="FFFFFF"/>
        <w:spacing w:line="360" w:lineRule="auto"/>
        <w:rPr>
          <w:color w:val="000000"/>
          <w:sz w:val="28"/>
          <w:szCs w:val="28"/>
        </w:rPr>
      </w:pPr>
      <w:r>
        <w:rPr>
          <w:color w:val="000000"/>
          <w:sz w:val="28"/>
          <w:szCs w:val="28"/>
        </w:rPr>
        <w:t>Professional learning, curriculum design and instructional design for e-learning and blended online learnin</w:t>
      </w:r>
      <w:r>
        <w:rPr>
          <w:color w:val="000000"/>
          <w:sz w:val="28"/>
          <w:szCs w:val="28"/>
        </w:rPr>
        <w:t>g environments.</w:t>
      </w:r>
    </w:p>
    <w:p w:rsidR="00933E35" w:rsidRDefault="003878FF">
      <w:pPr>
        <w:numPr>
          <w:ilvl w:val="0"/>
          <w:numId w:val="5"/>
        </w:numPr>
        <w:shd w:val="clear" w:color="auto" w:fill="FFFFFF"/>
        <w:spacing w:line="360" w:lineRule="auto"/>
        <w:rPr>
          <w:color w:val="000000"/>
          <w:sz w:val="28"/>
          <w:szCs w:val="28"/>
        </w:rPr>
      </w:pPr>
      <w:r>
        <w:rPr>
          <w:color w:val="000000"/>
          <w:sz w:val="28"/>
          <w:szCs w:val="28"/>
        </w:rPr>
        <w:t>Provided academic development consultancy in a range of teaching development areas. Major consultancy areas blended and e-learning, course and program re-design, design and development of staff and student electronic portfolios.</w:t>
      </w:r>
    </w:p>
    <w:p w:rsidR="00933E35" w:rsidRDefault="003878FF">
      <w:pPr>
        <w:numPr>
          <w:ilvl w:val="0"/>
          <w:numId w:val="5"/>
        </w:numPr>
        <w:shd w:val="clear" w:color="auto" w:fill="FFFFFF"/>
        <w:spacing w:line="360" w:lineRule="auto"/>
        <w:rPr>
          <w:color w:val="000000"/>
          <w:sz w:val="28"/>
          <w:szCs w:val="28"/>
        </w:rPr>
      </w:pPr>
      <w:r>
        <w:rPr>
          <w:sz w:val="28"/>
          <w:szCs w:val="28"/>
        </w:rPr>
        <w:t>Provide training on various educational technologies including Smartboards, Blackboard and Moodle technologies.</w:t>
      </w:r>
    </w:p>
    <w:p w:rsidR="00933E35" w:rsidRDefault="003878FF">
      <w:pPr>
        <w:numPr>
          <w:ilvl w:val="0"/>
          <w:numId w:val="5"/>
        </w:numPr>
        <w:shd w:val="clear" w:color="auto" w:fill="FFFFFF"/>
        <w:spacing w:line="360" w:lineRule="auto"/>
        <w:rPr>
          <w:color w:val="000000"/>
          <w:sz w:val="28"/>
          <w:szCs w:val="28"/>
        </w:rPr>
      </w:pPr>
      <w:r>
        <w:rPr>
          <w:sz w:val="28"/>
          <w:szCs w:val="28"/>
        </w:rPr>
        <w:t>Work with faculty to provide resources for integration within their curriculum.</w:t>
      </w:r>
    </w:p>
    <w:p w:rsidR="00933E35" w:rsidRDefault="003878FF">
      <w:pPr>
        <w:numPr>
          <w:ilvl w:val="0"/>
          <w:numId w:val="5"/>
        </w:numPr>
        <w:shd w:val="clear" w:color="auto" w:fill="FFFFFF"/>
        <w:spacing w:line="360" w:lineRule="auto"/>
        <w:rPr>
          <w:color w:val="000000"/>
          <w:sz w:val="28"/>
          <w:szCs w:val="28"/>
        </w:rPr>
      </w:pPr>
      <w:r>
        <w:rPr>
          <w:sz w:val="28"/>
          <w:szCs w:val="28"/>
        </w:rPr>
        <w:t>Advise students, faculty and staff on how to best use technology</w:t>
      </w:r>
      <w:r>
        <w:rPr>
          <w:sz w:val="28"/>
          <w:szCs w:val="28"/>
        </w:rPr>
        <w:t xml:space="preserve"> to improve their teaching, learning and work.</w:t>
      </w:r>
    </w:p>
    <w:p w:rsidR="00933E35" w:rsidRDefault="003878FF">
      <w:pPr>
        <w:numPr>
          <w:ilvl w:val="0"/>
          <w:numId w:val="5"/>
        </w:numPr>
        <w:shd w:val="clear" w:color="auto" w:fill="FFFFFF"/>
        <w:spacing w:line="360" w:lineRule="auto"/>
        <w:rPr>
          <w:color w:val="000000"/>
          <w:sz w:val="28"/>
          <w:szCs w:val="28"/>
        </w:rPr>
      </w:pPr>
      <w:r>
        <w:rPr>
          <w:sz w:val="28"/>
          <w:szCs w:val="28"/>
        </w:rPr>
        <w:lastRenderedPageBreak/>
        <w:t>Designed, developed and facilitated formal and informal professional development to staff on how to use various technologies in the classroom to improve instruction.</w:t>
      </w:r>
    </w:p>
    <w:p w:rsidR="00933E35" w:rsidRDefault="003878FF">
      <w:pPr>
        <w:numPr>
          <w:ilvl w:val="0"/>
          <w:numId w:val="5"/>
        </w:numPr>
        <w:shd w:val="clear" w:color="auto" w:fill="FFFFFF"/>
        <w:spacing w:line="360" w:lineRule="auto"/>
        <w:rPr>
          <w:color w:val="000000"/>
          <w:sz w:val="28"/>
          <w:szCs w:val="28"/>
        </w:rPr>
      </w:pPr>
      <w:r>
        <w:rPr>
          <w:color w:val="000000"/>
          <w:sz w:val="28"/>
          <w:szCs w:val="28"/>
        </w:rPr>
        <w:t>Chairperson committee digital pedagogies re</w:t>
      </w:r>
      <w:r>
        <w:rPr>
          <w:color w:val="000000"/>
          <w:sz w:val="28"/>
          <w:szCs w:val="28"/>
        </w:rPr>
        <w:t>sponsible for the development of an e-learning policy plan for the faculty of Educational Sciences.</w:t>
      </w:r>
    </w:p>
    <w:p w:rsidR="00933E35" w:rsidRDefault="003878FF">
      <w:pPr>
        <w:numPr>
          <w:ilvl w:val="0"/>
          <w:numId w:val="5"/>
        </w:numPr>
        <w:shd w:val="clear" w:color="auto" w:fill="FFFFFF"/>
        <w:spacing w:line="360" w:lineRule="auto"/>
        <w:rPr>
          <w:color w:val="000000"/>
          <w:sz w:val="28"/>
          <w:szCs w:val="28"/>
        </w:rPr>
      </w:pPr>
      <w:r>
        <w:rPr>
          <w:color w:val="000000"/>
          <w:sz w:val="28"/>
          <w:szCs w:val="28"/>
        </w:rPr>
        <w:t>Designed, developed, promoted and assessed the effectiveness of curricula and digital learning objects and tutorials in several disciplines.</w:t>
      </w:r>
    </w:p>
    <w:p w:rsidR="00933E35" w:rsidRDefault="003878FF">
      <w:pPr>
        <w:numPr>
          <w:ilvl w:val="0"/>
          <w:numId w:val="5"/>
        </w:numPr>
        <w:shd w:val="clear" w:color="auto" w:fill="FFFFFF"/>
        <w:spacing w:line="360" w:lineRule="auto"/>
        <w:rPr>
          <w:color w:val="000000"/>
          <w:sz w:val="28"/>
          <w:szCs w:val="28"/>
        </w:rPr>
      </w:pPr>
      <w:r>
        <w:rPr>
          <w:color w:val="000000"/>
          <w:sz w:val="28"/>
          <w:szCs w:val="28"/>
        </w:rPr>
        <w:t>Webmaster for t</w:t>
      </w:r>
      <w:r>
        <w:rPr>
          <w:color w:val="000000"/>
          <w:sz w:val="28"/>
          <w:szCs w:val="28"/>
        </w:rPr>
        <w:t>he website of the College of Educational Sciences (2007-2010).</w:t>
      </w:r>
    </w:p>
    <w:p w:rsidR="00933E35" w:rsidRDefault="003878FF">
      <w:pPr>
        <w:numPr>
          <w:ilvl w:val="0"/>
          <w:numId w:val="5"/>
        </w:numPr>
        <w:shd w:val="clear" w:color="auto" w:fill="FFFFFF"/>
        <w:spacing w:line="360" w:lineRule="auto"/>
        <w:rPr>
          <w:color w:val="000000"/>
          <w:sz w:val="28"/>
          <w:szCs w:val="28"/>
        </w:rPr>
      </w:pPr>
      <w:r>
        <w:rPr>
          <w:color w:val="000000"/>
          <w:sz w:val="28"/>
          <w:szCs w:val="28"/>
        </w:rPr>
        <w:t xml:space="preserve"> Supervisor of the Educational Technology Program at The University of Jordan in the period (2009-present).</w:t>
      </w:r>
    </w:p>
    <w:p w:rsidR="00933E35" w:rsidRDefault="003878FF">
      <w:pPr>
        <w:numPr>
          <w:ilvl w:val="0"/>
          <w:numId w:val="5"/>
        </w:numPr>
        <w:shd w:val="clear" w:color="auto" w:fill="FFFFFF"/>
        <w:spacing w:line="360" w:lineRule="auto"/>
        <w:rPr>
          <w:color w:val="000000"/>
          <w:sz w:val="28"/>
          <w:szCs w:val="28"/>
        </w:rPr>
      </w:pPr>
      <w:r>
        <w:rPr>
          <w:color w:val="000000"/>
          <w:sz w:val="28"/>
          <w:szCs w:val="28"/>
        </w:rPr>
        <w:t>Closely supervised the development of the IT infrastructure at The University of Jord</w:t>
      </w:r>
      <w:r>
        <w:rPr>
          <w:color w:val="000000"/>
          <w:sz w:val="28"/>
          <w:szCs w:val="28"/>
        </w:rPr>
        <w:t>an in the period (2007-present).</w:t>
      </w:r>
    </w:p>
    <w:p w:rsidR="00933E35" w:rsidRDefault="003878FF">
      <w:pPr>
        <w:numPr>
          <w:ilvl w:val="0"/>
          <w:numId w:val="5"/>
        </w:numPr>
        <w:shd w:val="clear" w:color="auto" w:fill="FFFFFF"/>
        <w:spacing w:line="360" w:lineRule="auto"/>
        <w:rPr>
          <w:color w:val="000000"/>
          <w:sz w:val="28"/>
          <w:szCs w:val="28"/>
        </w:rPr>
      </w:pPr>
      <w:r>
        <w:rPr>
          <w:color w:val="000000"/>
          <w:sz w:val="28"/>
          <w:szCs w:val="28"/>
        </w:rPr>
        <w:t>Played a leading role for addressing the problems of transforming into e-learning at The University of Jordan in the period (2007- present).</w:t>
      </w:r>
    </w:p>
    <w:p w:rsidR="00933E35" w:rsidRDefault="003878FF">
      <w:pPr>
        <w:numPr>
          <w:ilvl w:val="0"/>
          <w:numId w:val="5"/>
        </w:numPr>
        <w:shd w:val="clear" w:color="auto" w:fill="FFFFFF"/>
        <w:spacing w:line="360" w:lineRule="auto"/>
        <w:rPr>
          <w:color w:val="000000"/>
          <w:sz w:val="28"/>
          <w:szCs w:val="28"/>
        </w:rPr>
      </w:pPr>
      <w:r>
        <w:rPr>
          <w:color w:val="000000"/>
          <w:sz w:val="28"/>
          <w:szCs w:val="28"/>
        </w:rPr>
        <w:t>Professor, Teaching Instructional Technology and Computer education courses for gr</w:t>
      </w:r>
      <w:r>
        <w:rPr>
          <w:color w:val="000000"/>
          <w:sz w:val="28"/>
          <w:szCs w:val="28"/>
        </w:rPr>
        <w:t>aduate (PhD, Ma) and undergraduate, and high Diploma students at the University of Jordan, Amman, Jordan (2017-present).</w:t>
      </w:r>
    </w:p>
    <w:p w:rsidR="00933E35" w:rsidRDefault="003878FF">
      <w:pPr>
        <w:numPr>
          <w:ilvl w:val="0"/>
          <w:numId w:val="5"/>
        </w:numPr>
        <w:shd w:val="clear" w:color="auto" w:fill="FFFFFF"/>
        <w:spacing w:line="360" w:lineRule="auto"/>
        <w:rPr>
          <w:color w:val="000000"/>
          <w:sz w:val="28"/>
          <w:szCs w:val="28"/>
        </w:rPr>
      </w:pPr>
      <w:r>
        <w:rPr>
          <w:color w:val="000000"/>
          <w:sz w:val="28"/>
          <w:szCs w:val="28"/>
        </w:rPr>
        <w:t xml:space="preserve">Associate Professor, Teaching Instructional Technology and Computer education courses for graduate and undergraduate, and high Diploma </w:t>
      </w:r>
      <w:r>
        <w:rPr>
          <w:color w:val="000000"/>
          <w:sz w:val="28"/>
          <w:szCs w:val="28"/>
        </w:rPr>
        <w:t>students at the University of Jordan, Amman, Jordan (2012-2017).</w:t>
      </w:r>
    </w:p>
    <w:p w:rsidR="00933E35" w:rsidRDefault="003878FF">
      <w:pPr>
        <w:numPr>
          <w:ilvl w:val="0"/>
          <w:numId w:val="5"/>
        </w:numPr>
        <w:shd w:val="clear" w:color="auto" w:fill="FFFFFF"/>
        <w:spacing w:line="360" w:lineRule="auto"/>
        <w:rPr>
          <w:color w:val="000000"/>
          <w:sz w:val="28"/>
          <w:szCs w:val="28"/>
        </w:rPr>
      </w:pPr>
      <w:r>
        <w:rPr>
          <w:color w:val="000000"/>
          <w:sz w:val="28"/>
          <w:szCs w:val="28"/>
        </w:rPr>
        <w:t>Assistant Professor, Teaching Instructional Technology and Computer education courses for graduate and undergraduate, and high Diploma students at the University of Jordan, Amman, Jordan (200</w:t>
      </w:r>
      <w:r>
        <w:rPr>
          <w:color w:val="000000"/>
          <w:sz w:val="28"/>
          <w:szCs w:val="28"/>
        </w:rPr>
        <w:t>7-2012).</w:t>
      </w:r>
    </w:p>
    <w:p w:rsidR="00933E35" w:rsidRDefault="003878FF">
      <w:pPr>
        <w:numPr>
          <w:ilvl w:val="0"/>
          <w:numId w:val="5"/>
        </w:numPr>
        <w:shd w:val="clear" w:color="auto" w:fill="FFFFFF"/>
        <w:spacing w:line="360" w:lineRule="auto"/>
        <w:rPr>
          <w:color w:val="000000"/>
          <w:sz w:val="28"/>
          <w:szCs w:val="28"/>
        </w:rPr>
      </w:pPr>
      <w:r>
        <w:rPr>
          <w:color w:val="000000"/>
          <w:sz w:val="28"/>
          <w:szCs w:val="28"/>
        </w:rPr>
        <w:t xml:space="preserve">Supervision and examination of many academic theses for graduate students in the Department of Curriculum and Instruction within the program of educational technology in the College of Education at the University of Jordan, and other Universities </w:t>
      </w:r>
      <w:r>
        <w:rPr>
          <w:color w:val="000000"/>
          <w:sz w:val="28"/>
          <w:szCs w:val="28"/>
        </w:rPr>
        <w:t>(2007-present).</w:t>
      </w:r>
    </w:p>
    <w:p w:rsidR="00933E35" w:rsidRDefault="003878FF">
      <w:pPr>
        <w:numPr>
          <w:ilvl w:val="0"/>
          <w:numId w:val="5"/>
        </w:numPr>
        <w:shd w:val="clear" w:color="auto" w:fill="FFFFFF"/>
        <w:spacing w:line="360" w:lineRule="auto"/>
        <w:rPr>
          <w:color w:val="000000"/>
          <w:sz w:val="28"/>
          <w:szCs w:val="28"/>
        </w:rPr>
      </w:pPr>
      <w:r>
        <w:rPr>
          <w:color w:val="000000"/>
          <w:sz w:val="28"/>
          <w:szCs w:val="28"/>
        </w:rPr>
        <w:t>Coach. Development of technological skills in teaching for faculty at the University of Jordan (2007-2011).</w:t>
      </w:r>
    </w:p>
    <w:p w:rsidR="00933E35" w:rsidRDefault="003878FF">
      <w:pPr>
        <w:numPr>
          <w:ilvl w:val="0"/>
          <w:numId w:val="5"/>
        </w:numPr>
        <w:shd w:val="clear" w:color="auto" w:fill="FFFFFF"/>
        <w:spacing w:line="360" w:lineRule="auto"/>
        <w:rPr>
          <w:color w:val="000000"/>
          <w:sz w:val="28"/>
          <w:szCs w:val="28"/>
        </w:rPr>
      </w:pPr>
      <w:r>
        <w:rPr>
          <w:color w:val="000000"/>
          <w:sz w:val="28"/>
          <w:szCs w:val="28"/>
        </w:rPr>
        <w:t>Expert evaluator for many books in Educational Technology sponsored by The Ministry Of Education in Jordan (2009-present).</w:t>
      </w:r>
    </w:p>
    <w:p w:rsidR="00933E35" w:rsidRDefault="003878FF">
      <w:pPr>
        <w:numPr>
          <w:ilvl w:val="0"/>
          <w:numId w:val="5"/>
        </w:numPr>
        <w:shd w:val="clear" w:color="auto" w:fill="FFFFFF"/>
        <w:spacing w:line="360" w:lineRule="auto"/>
        <w:rPr>
          <w:color w:val="000000"/>
          <w:sz w:val="28"/>
          <w:szCs w:val="28"/>
        </w:rPr>
      </w:pPr>
      <w:r>
        <w:rPr>
          <w:color w:val="000000"/>
          <w:sz w:val="28"/>
          <w:szCs w:val="28"/>
        </w:rPr>
        <w:t>Lab Assis</w:t>
      </w:r>
      <w:r>
        <w:rPr>
          <w:color w:val="000000"/>
          <w:sz w:val="28"/>
          <w:szCs w:val="28"/>
        </w:rPr>
        <w:t>tant, Computer labs in the College of Education at the University of Ohio, Athens,USA (2001-2005).</w:t>
      </w:r>
    </w:p>
    <w:p w:rsidR="00933E35" w:rsidRDefault="003878FF">
      <w:pPr>
        <w:numPr>
          <w:ilvl w:val="0"/>
          <w:numId w:val="5"/>
        </w:numPr>
        <w:shd w:val="clear" w:color="auto" w:fill="FFFFFF"/>
        <w:spacing w:line="360" w:lineRule="auto"/>
        <w:rPr>
          <w:color w:val="000000"/>
          <w:sz w:val="28"/>
          <w:szCs w:val="28"/>
        </w:rPr>
      </w:pPr>
      <w:r>
        <w:rPr>
          <w:color w:val="000000"/>
          <w:sz w:val="28"/>
          <w:szCs w:val="28"/>
        </w:rPr>
        <w:t>Coordinator, Scientific seminars in instructional technology program in the College of Education at the University of Ohio, Athens, USA (2004-2006).</w:t>
      </w:r>
    </w:p>
    <w:p w:rsidR="00933E35" w:rsidRDefault="003878FF">
      <w:pPr>
        <w:numPr>
          <w:ilvl w:val="0"/>
          <w:numId w:val="5"/>
        </w:numPr>
        <w:shd w:val="clear" w:color="auto" w:fill="FFFFFF"/>
        <w:spacing w:line="360" w:lineRule="auto"/>
        <w:rPr>
          <w:color w:val="000000"/>
          <w:sz w:val="28"/>
          <w:szCs w:val="28"/>
        </w:rPr>
      </w:pPr>
      <w:r>
        <w:rPr>
          <w:color w:val="000000"/>
          <w:sz w:val="28"/>
          <w:szCs w:val="28"/>
        </w:rPr>
        <w:t xml:space="preserve">Officer </w:t>
      </w:r>
      <w:r>
        <w:rPr>
          <w:color w:val="000000"/>
          <w:sz w:val="28"/>
          <w:szCs w:val="28"/>
        </w:rPr>
        <w:t>in the Jordanian armed forces (1995-2000).</w:t>
      </w:r>
    </w:p>
    <w:p w:rsidR="00933E35" w:rsidRDefault="003878FF">
      <w:pPr>
        <w:numPr>
          <w:ilvl w:val="0"/>
          <w:numId w:val="5"/>
        </w:numPr>
        <w:shd w:val="clear" w:color="auto" w:fill="FFFFFF"/>
        <w:spacing w:line="360" w:lineRule="auto"/>
        <w:rPr>
          <w:color w:val="000000"/>
          <w:sz w:val="28"/>
          <w:szCs w:val="28"/>
        </w:rPr>
      </w:pPr>
      <w:r>
        <w:rPr>
          <w:color w:val="000000"/>
          <w:sz w:val="28"/>
          <w:szCs w:val="28"/>
        </w:rPr>
        <w:t>Military cadidt at Mut'ah University- Military wing.</w:t>
      </w:r>
    </w:p>
    <w:p w:rsidR="00933E35" w:rsidRDefault="003878FF">
      <w:pPr>
        <w:numPr>
          <w:ilvl w:val="0"/>
          <w:numId w:val="5"/>
        </w:numPr>
        <w:shd w:val="clear" w:color="auto" w:fill="FFFFFF"/>
        <w:spacing w:line="360" w:lineRule="auto"/>
        <w:rPr>
          <w:color w:val="000000"/>
          <w:sz w:val="28"/>
          <w:szCs w:val="28"/>
        </w:rPr>
      </w:pPr>
      <w:r>
        <w:rPr>
          <w:sz w:val="28"/>
          <w:szCs w:val="28"/>
        </w:rPr>
        <w:t>Fluent in both Arabic and English: reading, writing, and speaking.</w:t>
      </w:r>
    </w:p>
    <w:p w:rsidR="00933E35" w:rsidRDefault="003878FF">
      <w:pPr>
        <w:shd w:val="clear" w:color="auto" w:fill="FFFFFF"/>
        <w:rPr>
          <w:b/>
          <w:color w:val="000000"/>
          <w:sz w:val="28"/>
          <w:szCs w:val="28"/>
        </w:rPr>
      </w:pPr>
      <w:r>
        <w:rPr>
          <w:b/>
          <w:color w:val="000000"/>
          <w:sz w:val="28"/>
          <w:szCs w:val="28"/>
        </w:rPr>
        <w:t>COMMITTEES MEMBERSHIP</w:t>
      </w:r>
    </w:p>
    <w:p w:rsidR="00933E35" w:rsidRDefault="00933E35">
      <w:pPr>
        <w:shd w:val="clear" w:color="auto" w:fill="FFFFFF"/>
        <w:rPr>
          <w:b/>
          <w:color w:val="000000"/>
          <w:sz w:val="28"/>
          <w:szCs w:val="28"/>
        </w:rPr>
      </w:pPr>
    </w:p>
    <w:p w:rsidR="00933E35" w:rsidRDefault="003878FF">
      <w:pPr>
        <w:numPr>
          <w:ilvl w:val="0"/>
          <w:numId w:val="7"/>
        </w:numPr>
        <w:shd w:val="clear" w:color="auto" w:fill="FFFFFF"/>
        <w:spacing w:line="360" w:lineRule="auto"/>
        <w:ind w:left="794" w:hanging="357"/>
        <w:rPr>
          <w:color w:val="000000"/>
          <w:sz w:val="28"/>
          <w:szCs w:val="28"/>
        </w:rPr>
      </w:pPr>
      <w:r>
        <w:rPr>
          <w:color w:val="000000"/>
          <w:sz w:val="28"/>
          <w:szCs w:val="28"/>
        </w:rPr>
        <w:t xml:space="preserve">The head </w:t>
      </w:r>
      <w:r>
        <w:rPr>
          <w:sz w:val="28"/>
          <w:szCs w:val="28"/>
        </w:rPr>
        <w:t>of the National Accreditation Committee</w:t>
      </w:r>
      <w:r>
        <w:rPr>
          <w:color w:val="000000"/>
          <w:sz w:val="28"/>
          <w:szCs w:val="28"/>
        </w:rPr>
        <w:t xml:space="preserve"> for the educational technology programs  in the School of Educational Sciences at The University of Jordan. (2022).</w:t>
      </w:r>
    </w:p>
    <w:p w:rsidR="00933E35" w:rsidRDefault="003878FF">
      <w:pPr>
        <w:numPr>
          <w:ilvl w:val="0"/>
          <w:numId w:val="7"/>
        </w:numPr>
        <w:shd w:val="clear" w:color="auto" w:fill="FFFFFF"/>
        <w:spacing w:line="360" w:lineRule="auto"/>
        <w:ind w:left="794" w:hanging="357"/>
        <w:rPr>
          <w:color w:val="000000"/>
          <w:sz w:val="28"/>
          <w:szCs w:val="28"/>
        </w:rPr>
      </w:pPr>
      <w:r>
        <w:rPr>
          <w:color w:val="000000"/>
          <w:sz w:val="28"/>
          <w:szCs w:val="28"/>
        </w:rPr>
        <w:t>Member of the Center of Blended Learning and Open Educational Resources at The University of Jordan (2018- until now).</w:t>
      </w:r>
    </w:p>
    <w:p w:rsidR="00933E35" w:rsidRDefault="003878FF">
      <w:pPr>
        <w:numPr>
          <w:ilvl w:val="0"/>
          <w:numId w:val="7"/>
        </w:numPr>
        <w:shd w:val="clear" w:color="auto" w:fill="FFFFFF"/>
        <w:spacing w:line="360" w:lineRule="auto"/>
        <w:ind w:left="794" w:hanging="357"/>
        <w:rPr>
          <w:color w:val="000000"/>
          <w:sz w:val="28"/>
          <w:szCs w:val="28"/>
        </w:rPr>
      </w:pPr>
      <w:r>
        <w:rPr>
          <w:color w:val="000000"/>
          <w:sz w:val="28"/>
          <w:szCs w:val="28"/>
        </w:rPr>
        <w:t>Served as a member o</w:t>
      </w:r>
      <w:r>
        <w:rPr>
          <w:color w:val="000000"/>
          <w:sz w:val="28"/>
          <w:szCs w:val="28"/>
        </w:rPr>
        <w:t>f the Royal National Committee for Developing Human Resources, Integrating Technical Education (2015-2016).</w:t>
      </w:r>
    </w:p>
    <w:p w:rsidR="00933E35" w:rsidRDefault="003878FF">
      <w:pPr>
        <w:numPr>
          <w:ilvl w:val="0"/>
          <w:numId w:val="7"/>
        </w:numPr>
        <w:shd w:val="clear" w:color="auto" w:fill="FFFFFF"/>
        <w:spacing w:line="360" w:lineRule="auto"/>
        <w:ind w:left="794" w:hanging="357"/>
        <w:rPr>
          <w:color w:val="000000"/>
          <w:sz w:val="28"/>
          <w:szCs w:val="28"/>
        </w:rPr>
      </w:pPr>
      <w:bookmarkStart w:id="1" w:name="_gjdgxs" w:colFirst="0" w:colLast="0"/>
      <w:bookmarkEnd w:id="1"/>
      <w:r>
        <w:rPr>
          <w:color w:val="000000"/>
          <w:sz w:val="28"/>
          <w:szCs w:val="28"/>
        </w:rPr>
        <w:t xml:space="preserve">Served as the head </w:t>
      </w:r>
      <w:r>
        <w:rPr>
          <w:sz w:val="28"/>
          <w:szCs w:val="28"/>
        </w:rPr>
        <w:t>of the Accreditation Committee</w:t>
      </w:r>
      <w:r>
        <w:rPr>
          <w:color w:val="000000"/>
          <w:sz w:val="28"/>
          <w:szCs w:val="28"/>
        </w:rPr>
        <w:t xml:space="preserve"> for the assisted technology and educational technology programs accreditation in the Higher Education </w:t>
      </w:r>
      <w:r>
        <w:rPr>
          <w:sz w:val="28"/>
          <w:szCs w:val="28"/>
        </w:rPr>
        <w:t>Accreditation</w:t>
      </w:r>
      <w:r>
        <w:rPr>
          <w:color w:val="000000"/>
          <w:sz w:val="28"/>
          <w:szCs w:val="28"/>
        </w:rPr>
        <w:t xml:space="preserve"> Commission (2014).</w:t>
      </w:r>
    </w:p>
    <w:p w:rsidR="00933E35" w:rsidRDefault="003878FF">
      <w:pPr>
        <w:numPr>
          <w:ilvl w:val="0"/>
          <w:numId w:val="7"/>
        </w:numPr>
        <w:shd w:val="clear" w:color="auto" w:fill="FFFFFF"/>
        <w:spacing w:line="360" w:lineRule="auto"/>
        <w:rPr>
          <w:color w:val="000000"/>
          <w:sz w:val="28"/>
          <w:szCs w:val="28"/>
        </w:rPr>
      </w:pPr>
      <w:r>
        <w:rPr>
          <w:color w:val="000000"/>
          <w:sz w:val="28"/>
          <w:szCs w:val="28"/>
        </w:rPr>
        <w:t>Head of the committee to develop a plan for grant submission to Samsung Company for the  technological needs of the Scho</w:t>
      </w:r>
      <w:r>
        <w:rPr>
          <w:color w:val="000000"/>
          <w:sz w:val="28"/>
          <w:szCs w:val="28"/>
        </w:rPr>
        <w:t>ol of Education 4/12/2014.</w:t>
      </w:r>
    </w:p>
    <w:p w:rsidR="00933E35" w:rsidRDefault="003878FF">
      <w:pPr>
        <w:numPr>
          <w:ilvl w:val="0"/>
          <w:numId w:val="7"/>
        </w:numPr>
        <w:shd w:val="clear" w:color="auto" w:fill="FFFFFF"/>
        <w:spacing w:line="360" w:lineRule="auto"/>
        <w:ind w:left="794" w:hanging="357"/>
        <w:rPr>
          <w:color w:val="000000"/>
          <w:sz w:val="28"/>
          <w:szCs w:val="28"/>
        </w:rPr>
      </w:pPr>
      <w:r>
        <w:rPr>
          <w:color w:val="000000"/>
          <w:sz w:val="28"/>
          <w:szCs w:val="28"/>
        </w:rPr>
        <w:t xml:space="preserve">Head </w:t>
      </w:r>
      <w:r>
        <w:rPr>
          <w:sz w:val="28"/>
          <w:szCs w:val="28"/>
        </w:rPr>
        <w:t>of the Accreditation Committee</w:t>
      </w:r>
      <w:r>
        <w:rPr>
          <w:color w:val="000000"/>
          <w:sz w:val="28"/>
          <w:szCs w:val="28"/>
        </w:rPr>
        <w:t xml:space="preserve"> for the assisted technology and educational technology program (BA) in The Middle East University.</w:t>
      </w:r>
    </w:p>
    <w:p w:rsidR="00933E35" w:rsidRDefault="003878FF">
      <w:pPr>
        <w:numPr>
          <w:ilvl w:val="0"/>
          <w:numId w:val="7"/>
        </w:numPr>
        <w:shd w:val="clear" w:color="auto" w:fill="FFFFFF"/>
        <w:spacing w:line="360" w:lineRule="auto"/>
        <w:ind w:left="794" w:hanging="357"/>
        <w:rPr>
          <w:b/>
          <w:color w:val="000000"/>
          <w:sz w:val="28"/>
          <w:szCs w:val="28"/>
        </w:rPr>
      </w:pPr>
      <w:r>
        <w:rPr>
          <w:color w:val="000000"/>
          <w:sz w:val="28"/>
          <w:szCs w:val="28"/>
        </w:rPr>
        <w:t>Head of the committee for the development of the Doctorate program in Educational Technology -</w:t>
      </w:r>
      <w:r>
        <w:rPr>
          <w:color w:val="000000"/>
          <w:sz w:val="28"/>
          <w:szCs w:val="28"/>
        </w:rPr>
        <w:t xml:space="preserve"> School of Educational Sciences at the University of Jordan (2015- present).</w:t>
      </w:r>
    </w:p>
    <w:p w:rsidR="00933E35" w:rsidRDefault="003878FF">
      <w:pPr>
        <w:numPr>
          <w:ilvl w:val="0"/>
          <w:numId w:val="7"/>
        </w:numPr>
        <w:shd w:val="clear" w:color="auto" w:fill="FFFFFF"/>
        <w:spacing w:line="360" w:lineRule="auto"/>
        <w:ind w:left="794" w:hanging="357"/>
        <w:rPr>
          <w:b/>
          <w:color w:val="000000"/>
          <w:sz w:val="28"/>
          <w:szCs w:val="28"/>
        </w:rPr>
      </w:pPr>
      <w:r>
        <w:rPr>
          <w:color w:val="000000"/>
          <w:sz w:val="28"/>
          <w:szCs w:val="28"/>
        </w:rPr>
        <w:t>Member of the Conferences and Workshops Committee at the School of Educational Sciences (2016-present).</w:t>
      </w:r>
    </w:p>
    <w:p w:rsidR="00933E35" w:rsidRDefault="003878FF">
      <w:pPr>
        <w:numPr>
          <w:ilvl w:val="0"/>
          <w:numId w:val="7"/>
        </w:numPr>
        <w:shd w:val="clear" w:color="auto" w:fill="FFFFFF"/>
        <w:spacing w:line="360" w:lineRule="auto"/>
        <w:ind w:left="794" w:hanging="357"/>
        <w:rPr>
          <w:b/>
          <w:color w:val="000000"/>
          <w:sz w:val="28"/>
          <w:szCs w:val="28"/>
        </w:rPr>
      </w:pPr>
      <w:r>
        <w:rPr>
          <w:color w:val="000000"/>
          <w:sz w:val="28"/>
          <w:szCs w:val="28"/>
        </w:rPr>
        <w:t>Member of the Social Committee at the School of Educational Sciences (2015-</w:t>
      </w:r>
      <w:r>
        <w:rPr>
          <w:color w:val="000000"/>
          <w:sz w:val="28"/>
          <w:szCs w:val="28"/>
        </w:rPr>
        <w:t>2016).</w:t>
      </w:r>
    </w:p>
    <w:p w:rsidR="00933E35" w:rsidRDefault="003878FF">
      <w:pPr>
        <w:numPr>
          <w:ilvl w:val="0"/>
          <w:numId w:val="7"/>
        </w:numPr>
        <w:shd w:val="clear" w:color="auto" w:fill="FFFFFF"/>
        <w:spacing w:line="360" w:lineRule="auto"/>
        <w:ind w:left="794" w:hanging="357"/>
        <w:rPr>
          <w:b/>
          <w:color w:val="000000"/>
          <w:sz w:val="28"/>
          <w:szCs w:val="28"/>
        </w:rPr>
      </w:pPr>
      <w:r>
        <w:rPr>
          <w:color w:val="000000"/>
          <w:sz w:val="28"/>
          <w:szCs w:val="28"/>
        </w:rPr>
        <w:t>Member of the committee for the development of the master's program in Educational Technology - Faculty of Educational Sciences at the University of Jordan (2008- present).</w:t>
      </w:r>
    </w:p>
    <w:p w:rsidR="00933E35" w:rsidRDefault="003878FF">
      <w:pPr>
        <w:numPr>
          <w:ilvl w:val="0"/>
          <w:numId w:val="7"/>
        </w:numPr>
        <w:shd w:val="clear" w:color="auto" w:fill="FFFFFF"/>
        <w:spacing w:line="360" w:lineRule="auto"/>
        <w:ind w:left="794" w:hanging="357"/>
        <w:rPr>
          <w:b/>
          <w:color w:val="000000"/>
          <w:sz w:val="28"/>
          <w:szCs w:val="28"/>
        </w:rPr>
      </w:pPr>
      <w:r>
        <w:rPr>
          <w:color w:val="000000"/>
          <w:sz w:val="28"/>
          <w:szCs w:val="28"/>
        </w:rPr>
        <w:t>Member of the Committee of Investigation in The College of Educational Scien</w:t>
      </w:r>
      <w:r>
        <w:rPr>
          <w:color w:val="000000"/>
          <w:sz w:val="28"/>
          <w:szCs w:val="28"/>
        </w:rPr>
        <w:t>ces at The University of Jordan (2012-present).</w:t>
      </w:r>
    </w:p>
    <w:p w:rsidR="00933E35" w:rsidRDefault="003878FF">
      <w:pPr>
        <w:numPr>
          <w:ilvl w:val="0"/>
          <w:numId w:val="7"/>
        </w:numPr>
        <w:shd w:val="clear" w:color="auto" w:fill="FFFFFF"/>
        <w:spacing w:line="360" w:lineRule="auto"/>
        <w:ind w:left="794" w:hanging="357"/>
        <w:rPr>
          <w:b/>
          <w:color w:val="000000"/>
          <w:sz w:val="28"/>
          <w:szCs w:val="28"/>
        </w:rPr>
      </w:pPr>
      <w:r>
        <w:rPr>
          <w:color w:val="000000"/>
          <w:sz w:val="28"/>
          <w:szCs w:val="28"/>
        </w:rPr>
        <w:t>Member of many</w:t>
      </w:r>
      <w:r>
        <w:rPr>
          <w:i/>
          <w:color w:val="000000"/>
          <w:sz w:val="28"/>
          <w:szCs w:val="28"/>
        </w:rPr>
        <w:t xml:space="preserve"> </w:t>
      </w:r>
      <w:r>
        <w:rPr>
          <w:color w:val="000000"/>
          <w:sz w:val="28"/>
          <w:szCs w:val="28"/>
        </w:rPr>
        <w:t>other academic and professional Committees at the University</w:t>
      </w:r>
      <w:r>
        <w:rPr>
          <w:b/>
          <w:color w:val="000000"/>
          <w:sz w:val="28"/>
          <w:szCs w:val="28"/>
        </w:rPr>
        <w:t xml:space="preserve"> </w:t>
      </w:r>
      <w:r>
        <w:rPr>
          <w:color w:val="000000"/>
          <w:sz w:val="28"/>
          <w:szCs w:val="28"/>
        </w:rPr>
        <w:t>of Jordan and the Ministry of Education in Jordan (2007-present).</w:t>
      </w:r>
    </w:p>
    <w:p w:rsidR="00933E35" w:rsidRDefault="003878FF">
      <w:pPr>
        <w:numPr>
          <w:ilvl w:val="0"/>
          <w:numId w:val="7"/>
        </w:numPr>
        <w:shd w:val="clear" w:color="auto" w:fill="FFFFFF"/>
        <w:spacing w:line="360" w:lineRule="auto"/>
        <w:ind w:left="794" w:hanging="357"/>
        <w:rPr>
          <w:b/>
          <w:color w:val="000000"/>
          <w:sz w:val="28"/>
          <w:szCs w:val="28"/>
        </w:rPr>
      </w:pPr>
      <w:r>
        <w:rPr>
          <w:color w:val="000000"/>
          <w:sz w:val="28"/>
          <w:szCs w:val="28"/>
        </w:rPr>
        <w:t>Member of many committees for developing teacher education plans i</w:t>
      </w:r>
      <w:r>
        <w:rPr>
          <w:color w:val="000000"/>
          <w:sz w:val="28"/>
          <w:szCs w:val="28"/>
        </w:rPr>
        <w:t>n Jordan.</w:t>
      </w:r>
    </w:p>
    <w:p w:rsidR="00933E35" w:rsidRDefault="003878FF">
      <w:pPr>
        <w:numPr>
          <w:ilvl w:val="0"/>
          <w:numId w:val="7"/>
        </w:numPr>
        <w:shd w:val="clear" w:color="auto" w:fill="FFFFFF"/>
        <w:spacing w:line="360" w:lineRule="auto"/>
        <w:ind w:left="794" w:hanging="357"/>
        <w:rPr>
          <w:b/>
          <w:color w:val="000000"/>
          <w:sz w:val="28"/>
          <w:szCs w:val="28"/>
        </w:rPr>
      </w:pPr>
      <w:r>
        <w:rPr>
          <w:color w:val="000000"/>
          <w:sz w:val="28"/>
          <w:szCs w:val="28"/>
        </w:rPr>
        <w:t>Member of many committees for developing study plans at the university level.</w:t>
      </w:r>
    </w:p>
    <w:p w:rsidR="00933E35" w:rsidRDefault="003878FF">
      <w:pPr>
        <w:numPr>
          <w:ilvl w:val="0"/>
          <w:numId w:val="7"/>
        </w:numPr>
        <w:shd w:val="clear" w:color="auto" w:fill="FFFFFF"/>
        <w:spacing w:line="360" w:lineRule="auto"/>
        <w:ind w:left="794" w:hanging="357"/>
        <w:rPr>
          <w:color w:val="000000"/>
          <w:sz w:val="28"/>
          <w:szCs w:val="28"/>
        </w:rPr>
      </w:pPr>
      <w:r>
        <w:rPr>
          <w:sz w:val="28"/>
          <w:szCs w:val="28"/>
        </w:rPr>
        <w:t>Member of the MS. Theses and Ph.D. Dissertations Examination Committees</w:t>
      </w:r>
      <w:r>
        <w:rPr>
          <w:color w:val="000000"/>
          <w:sz w:val="28"/>
          <w:szCs w:val="28"/>
        </w:rPr>
        <w:t>.</w:t>
      </w:r>
    </w:p>
    <w:p w:rsidR="00933E35" w:rsidRDefault="003878FF">
      <w:pPr>
        <w:numPr>
          <w:ilvl w:val="0"/>
          <w:numId w:val="7"/>
        </w:numPr>
        <w:shd w:val="clear" w:color="auto" w:fill="FFFFFF"/>
        <w:spacing w:line="360" w:lineRule="auto"/>
        <w:ind w:left="794" w:hanging="357"/>
        <w:rPr>
          <w:color w:val="000000"/>
          <w:sz w:val="28"/>
          <w:szCs w:val="28"/>
        </w:rPr>
      </w:pPr>
      <w:r>
        <w:rPr>
          <w:sz w:val="28"/>
          <w:szCs w:val="28"/>
        </w:rPr>
        <w:t>Member of the Curriculum Planning Committee</w:t>
      </w:r>
      <w:r>
        <w:rPr>
          <w:color w:val="000000"/>
          <w:sz w:val="28"/>
          <w:szCs w:val="28"/>
        </w:rPr>
        <w:t>.</w:t>
      </w:r>
    </w:p>
    <w:p w:rsidR="00933E35" w:rsidRDefault="003878FF">
      <w:pPr>
        <w:numPr>
          <w:ilvl w:val="0"/>
          <w:numId w:val="7"/>
        </w:numPr>
        <w:shd w:val="clear" w:color="auto" w:fill="FFFFFF"/>
        <w:spacing w:line="360" w:lineRule="auto"/>
        <w:ind w:left="794" w:hanging="357"/>
        <w:rPr>
          <w:b/>
          <w:color w:val="000000"/>
          <w:sz w:val="28"/>
          <w:szCs w:val="28"/>
        </w:rPr>
      </w:pPr>
      <w:r>
        <w:rPr>
          <w:color w:val="000000"/>
          <w:sz w:val="28"/>
          <w:szCs w:val="28"/>
        </w:rPr>
        <w:t>Member for the committee for the commission standa</w:t>
      </w:r>
      <w:r>
        <w:rPr>
          <w:color w:val="000000"/>
          <w:sz w:val="28"/>
          <w:szCs w:val="28"/>
        </w:rPr>
        <w:t>rds and specifications in the College of Educational Sciences (2007-present).</w:t>
      </w:r>
    </w:p>
    <w:p w:rsidR="00933E35" w:rsidRDefault="003878FF">
      <w:pPr>
        <w:numPr>
          <w:ilvl w:val="0"/>
          <w:numId w:val="7"/>
        </w:numPr>
        <w:shd w:val="clear" w:color="auto" w:fill="FFFFFF"/>
        <w:spacing w:line="360" w:lineRule="auto"/>
        <w:ind w:left="794" w:hanging="357"/>
        <w:rPr>
          <w:b/>
          <w:color w:val="000000"/>
          <w:sz w:val="28"/>
          <w:szCs w:val="28"/>
        </w:rPr>
      </w:pPr>
      <w:r>
        <w:rPr>
          <w:color w:val="000000"/>
          <w:sz w:val="28"/>
          <w:szCs w:val="28"/>
        </w:rPr>
        <w:t>Member of the Committee for the comprehensive exam for the students of Master Specialization Educational Technology at the Department of Curriculum and Instruction (2007-present)</w:t>
      </w:r>
      <w:r>
        <w:rPr>
          <w:color w:val="000000"/>
          <w:sz w:val="28"/>
          <w:szCs w:val="28"/>
        </w:rPr>
        <w:t>.</w:t>
      </w:r>
    </w:p>
    <w:p w:rsidR="00933E35" w:rsidRDefault="003878FF">
      <w:pPr>
        <w:numPr>
          <w:ilvl w:val="0"/>
          <w:numId w:val="7"/>
        </w:numPr>
        <w:shd w:val="clear" w:color="auto" w:fill="FFFFFF"/>
        <w:spacing w:line="360" w:lineRule="auto"/>
        <w:ind w:left="794" w:hanging="357"/>
        <w:rPr>
          <w:b/>
          <w:color w:val="000000"/>
          <w:sz w:val="28"/>
          <w:szCs w:val="28"/>
        </w:rPr>
      </w:pPr>
      <w:r>
        <w:rPr>
          <w:color w:val="000000"/>
          <w:sz w:val="28"/>
          <w:szCs w:val="28"/>
        </w:rPr>
        <w:t>Member of the preparatory committee for the scientific day in the College of Educational Sciences (2007-2009).</w:t>
      </w:r>
    </w:p>
    <w:p w:rsidR="00933E35" w:rsidRDefault="00933E35">
      <w:pPr>
        <w:shd w:val="clear" w:color="auto" w:fill="FFFFFF"/>
        <w:rPr>
          <w:b/>
          <w:color w:val="000000"/>
          <w:sz w:val="28"/>
          <w:szCs w:val="28"/>
        </w:rPr>
      </w:pPr>
    </w:p>
    <w:p w:rsidR="00933E35" w:rsidRDefault="00933E35">
      <w:pPr>
        <w:shd w:val="clear" w:color="auto" w:fill="FFFFFF"/>
        <w:jc w:val="center"/>
        <w:rPr>
          <w:b/>
          <w:color w:val="000000"/>
          <w:sz w:val="28"/>
          <w:szCs w:val="28"/>
        </w:rPr>
      </w:pPr>
    </w:p>
    <w:p w:rsidR="00933E35" w:rsidRDefault="003878FF">
      <w:pPr>
        <w:shd w:val="clear" w:color="auto" w:fill="FFFFFF"/>
        <w:jc w:val="center"/>
        <w:rPr>
          <w:b/>
          <w:color w:val="000000"/>
          <w:sz w:val="28"/>
          <w:szCs w:val="28"/>
        </w:rPr>
      </w:pPr>
      <w:r>
        <w:rPr>
          <w:b/>
          <w:color w:val="000000"/>
          <w:sz w:val="28"/>
          <w:szCs w:val="28"/>
        </w:rPr>
        <w:t>CONFERENCES, WORKSHOPS, LECTURES, MEETINGS ATTENDANCE</w:t>
      </w:r>
    </w:p>
    <w:p w:rsidR="00933E35" w:rsidRDefault="00933E35">
      <w:pPr>
        <w:shd w:val="clear" w:color="auto" w:fill="FFFFFF"/>
        <w:rPr>
          <w:b/>
          <w:color w:val="000000"/>
          <w:sz w:val="28"/>
          <w:szCs w:val="28"/>
        </w:rPr>
      </w:pPr>
    </w:p>
    <w:p w:rsidR="00933E35" w:rsidRDefault="003878FF">
      <w:pPr>
        <w:numPr>
          <w:ilvl w:val="0"/>
          <w:numId w:val="9"/>
        </w:numPr>
        <w:shd w:val="clear" w:color="auto" w:fill="FFFFFF"/>
        <w:spacing w:line="360" w:lineRule="auto"/>
        <w:ind w:left="714" w:hanging="357"/>
        <w:rPr>
          <w:color w:val="000000"/>
          <w:sz w:val="28"/>
          <w:szCs w:val="28"/>
        </w:rPr>
      </w:pPr>
      <w:r>
        <w:rPr>
          <w:color w:val="000000"/>
          <w:sz w:val="28"/>
          <w:szCs w:val="28"/>
        </w:rPr>
        <w:t>The Second International Conference and the Twentith Conference for Libraries and Archives in The Hashimate Kingdom of Jordan. Attitudes of Faculty Members and Graduate Students Towards Remotely Defending of Dissertations and Thesises.  5-7, October, 2021.</w:t>
      </w:r>
    </w:p>
    <w:p w:rsidR="00933E35" w:rsidRDefault="003878FF">
      <w:pPr>
        <w:numPr>
          <w:ilvl w:val="0"/>
          <w:numId w:val="9"/>
        </w:numPr>
        <w:shd w:val="clear" w:color="auto" w:fill="FFFFFF"/>
        <w:spacing w:line="360" w:lineRule="auto"/>
        <w:ind w:left="714" w:hanging="357"/>
        <w:rPr>
          <w:color w:val="000000"/>
          <w:sz w:val="28"/>
          <w:szCs w:val="28"/>
        </w:rPr>
      </w:pPr>
      <w:r>
        <w:rPr>
          <w:color w:val="000000"/>
          <w:sz w:val="28"/>
          <w:szCs w:val="28"/>
        </w:rPr>
        <w:t xml:space="preserve">Instructional Design for Courses in E-learning Environments, </w:t>
      </w:r>
      <w:r>
        <w:rPr>
          <w:sz w:val="28"/>
          <w:szCs w:val="28"/>
        </w:rPr>
        <w:t>TEMPUS project number 544491-TEMPUS-1-2013-1-ES-TEMPUS-SMGR entitled: Enhancing Quality of Technology Enhanced Learning at Jordanian Universities (EQTeL). Turko University, Finland (27/2-1/3, 20</w:t>
      </w:r>
      <w:r>
        <w:rPr>
          <w:sz w:val="28"/>
          <w:szCs w:val="28"/>
        </w:rPr>
        <w:t>17).</w:t>
      </w:r>
    </w:p>
    <w:p w:rsidR="00933E35" w:rsidRDefault="003878FF">
      <w:pPr>
        <w:numPr>
          <w:ilvl w:val="0"/>
          <w:numId w:val="9"/>
        </w:numPr>
        <w:shd w:val="clear" w:color="auto" w:fill="FFFFFF"/>
        <w:spacing w:line="360" w:lineRule="auto"/>
        <w:ind w:left="714" w:hanging="357"/>
        <w:rPr>
          <w:color w:val="000000"/>
          <w:sz w:val="28"/>
          <w:szCs w:val="28"/>
        </w:rPr>
      </w:pPr>
      <w:r>
        <w:rPr>
          <w:color w:val="000000"/>
          <w:sz w:val="28"/>
          <w:szCs w:val="28"/>
        </w:rPr>
        <w:t xml:space="preserve">Enhancing Quality of Technology-Enhanced Learning at Jordanian Universities eQtel (23/3/2017). Professor Abdallah Al-Zoubi; Professor Adnan Al-Otom; Professor Ahmad Al-Salaymeh. </w:t>
      </w:r>
    </w:p>
    <w:p w:rsidR="00933E35" w:rsidRDefault="003878FF">
      <w:pPr>
        <w:numPr>
          <w:ilvl w:val="0"/>
          <w:numId w:val="9"/>
        </w:numPr>
        <w:shd w:val="clear" w:color="auto" w:fill="FFFFFF"/>
        <w:spacing w:line="360" w:lineRule="auto"/>
        <w:ind w:left="714" w:hanging="357"/>
        <w:rPr>
          <w:color w:val="000000"/>
          <w:sz w:val="28"/>
          <w:szCs w:val="28"/>
        </w:rPr>
      </w:pPr>
      <w:r>
        <w:rPr>
          <w:color w:val="000000"/>
          <w:sz w:val="28"/>
          <w:szCs w:val="28"/>
        </w:rPr>
        <w:t>Internationalising Research (6 December, 2016). Professor Abdallah Al-Zo</w:t>
      </w:r>
      <w:r>
        <w:rPr>
          <w:color w:val="000000"/>
          <w:sz w:val="28"/>
          <w:szCs w:val="28"/>
        </w:rPr>
        <w:t>ubi.</w:t>
      </w:r>
    </w:p>
    <w:p w:rsidR="00933E35" w:rsidRDefault="003878FF">
      <w:pPr>
        <w:numPr>
          <w:ilvl w:val="0"/>
          <w:numId w:val="9"/>
        </w:numPr>
        <w:shd w:val="clear" w:color="auto" w:fill="FFFFFF"/>
        <w:spacing w:line="360" w:lineRule="auto"/>
        <w:ind w:left="714" w:hanging="357"/>
        <w:rPr>
          <w:color w:val="000000"/>
          <w:sz w:val="28"/>
          <w:szCs w:val="28"/>
        </w:rPr>
      </w:pPr>
      <w:r>
        <w:rPr>
          <w:color w:val="000000"/>
          <w:sz w:val="28"/>
          <w:szCs w:val="28"/>
        </w:rPr>
        <w:t>Designing Framework for National Qualifications (20/10/2016). Head of E-Rasmus + Office, Professor Isam Zabalwi.</w:t>
      </w:r>
    </w:p>
    <w:p w:rsidR="00933E35" w:rsidRDefault="003878FF">
      <w:pPr>
        <w:numPr>
          <w:ilvl w:val="0"/>
          <w:numId w:val="9"/>
        </w:numPr>
        <w:shd w:val="clear" w:color="auto" w:fill="FFFFFF"/>
        <w:spacing w:line="360" w:lineRule="auto"/>
        <w:ind w:left="714" w:hanging="357"/>
        <w:rPr>
          <w:color w:val="000000"/>
          <w:sz w:val="28"/>
          <w:szCs w:val="28"/>
        </w:rPr>
      </w:pPr>
      <w:r>
        <w:rPr>
          <w:color w:val="000000"/>
          <w:sz w:val="28"/>
          <w:szCs w:val="28"/>
        </w:rPr>
        <w:t xml:space="preserve">Strategy for Writing Proposals Projects  to European Union Funds. (9/3/2016). Professor Ahmad Abu El-Haija, Director of National Erasmus+ </w:t>
      </w:r>
      <w:r>
        <w:rPr>
          <w:color w:val="000000"/>
          <w:sz w:val="28"/>
          <w:szCs w:val="28"/>
        </w:rPr>
        <w:t>Office-Amman, Jordan.</w:t>
      </w:r>
    </w:p>
    <w:p w:rsidR="00933E35" w:rsidRDefault="003878FF">
      <w:pPr>
        <w:numPr>
          <w:ilvl w:val="0"/>
          <w:numId w:val="9"/>
        </w:numPr>
        <w:shd w:val="clear" w:color="auto" w:fill="FFFFFF"/>
        <w:spacing w:line="360" w:lineRule="auto"/>
        <w:ind w:left="714" w:hanging="357"/>
        <w:rPr>
          <w:color w:val="000000"/>
          <w:sz w:val="28"/>
          <w:szCs w:val="28"/>
        </w:rPr>
      </w:pPr>
      <w:r>
        <w:rPr>
          <w:color w:val="000000"/>
          <w:sz w:val="28"/>
          <w:szCs w:val="28"/>
        </w:rPr>
        <w:t>Contemporary Issues in the Design of Higher Education Curriculum (12-13 October, 2015). Porfessor Paul Blackmore, King’s College London.</w:t>
      </w:r>
    </w:p>
    <w:p w:rsidR="00933E35" w:rsidRDefault="003878FF">
      <w:pPr>
        <w:numPr>
          <w:ilvl w:val="0"/>
          <w:numId w:val="9"/>
        </w:numPr>
        <w:shd w:val="clear" w:color="auto" w:fill="FFFFFF"/>
        <w:spacing w:line="360" w:lineRule="auto"/>
        <w:ind w:left="714" w:hanging="357"/>
        <w:rPr>
          <w:color w:val="000000"/>
          <w:sz w:val="28"/>
          <w:szCs w:val="28"/>
        </w:rPr>
      </w:pPr>
      <w:r>
        <w:rPr>
          <w:color w:val="000000"/>
          <w:sz w:val="28"/>
          <w:szCs w:val="28"/>
        </w:rPr>
        <w:t>Visions and Thoughts Toward Improving Higher Education. (November 1, 2015). Professor Eklif Al-Ta</w:t>
      </w:r>
      <w:r>
        <w:rPr>
          <w:color w:val="000000"/>
          <w:sz w:val="28"/>
          <w:szCs w:val="28"/>
        </w:rPr>
        <w:t>rawneh, Former President of The University of Jordan. School of Educational Sciences, The University of jordan, Amman, Jordan.</w:t>
      </w:r>
    </w:p>
    <w:p w:rsidR="00933E35" w:rsidRDefault="003878FF">
      <w:pPr>
        <w:numPr>
          <w:ilvl w:val="0"/>
          <w:numId w:val="9"/>
        </w:numPr>
        <w:shd w:val="clear" w:color="auto" w:fill="FFFFFF"/>
        <w:spacing w:line="360" w:lineRule="auto"/>
        <w:ind w:left="714" w:hanging="357"/>
        <w:rPr>
          <w:b/>
          <w:color w:val="000000"/>
          <w:sz w:val="28"/>
          <w:szCs w:val="28"/>
        </w:rPr>
      </w:pPr>
      <w:r>
        <w:rPr>
          <w:color w:val="000000"/>
          <w:sz w:val="28"/>
          <w:szCs w:val="28"/>
        </w:rPr>
        <w:t>E-Learning Applications into the Workplace (2012).</w:t>
      </w:r>
    </w:p>
    <w:p w:rsidR="00933E35" w:rsidRDefault="003878FF">
      <w:pPr>
        <w:numPr>
          <w:ilvl w:val="0"/>
          <w:numId w:val="9"/>
        </w:numPr>
        <w:shd w:val="clear" w:color="auto" w:fill="FFFFFF"/>
        <w:spacing w:line="360" w:lineRule="auto"/>
        <w:ind w:left="714" w:hanging="357"/>
        <w:rPr>
          <w:b/>
          <w:color w:val="000000"/>
          <w:sz w:val="28"/>
          <w:szCs w:val="28"/>
        </w:rPr>
      </w:pPr>
      <w:r>
        <w:rPr>
          <w:color w:val="000000"/>
          <w:sz w:val="28"/>
          <w:szCs w:val="28"/>
        </w:rPr>
        <w:t>Data analysis using the statistical analysis program (SPSS) at Consulting Cent</w:t>
      </w:r>
      <w:r>
        <w:rPr>
          <w:color w:val="000000"/>
          <w:sz w:val="28"/>
          <w:szCs w:val="28"/>
        </w:rPr>
        <w:t>er - University of Jordan (2008).</w:t>
      </w:r>
    </w:p>
    <w:p w:rsidR="00933E35" w:rsidRDefault="003878FF">
      <w:pPr>
        <w:numPr>
          <w:ilvl w:val="0"/>
          <w:numId w:val="9"/>
        </w:numPr>
        <w:shd w:val="clear" w:color="auto" w:fill="FFFFFF"/>
        <w:spacing w:line="360" w:lineRule="auto"/>
        <w:ind w:left="714" w:hanging="357"/>
        <w:rPr>
          <w:b/>
          <w:color w:val="000000"/>
          <w:sz w:val="28"/>
          <w:szCs w:val="28"/>
        </w:rPr>
      </w:pPr>
      <w:r>
        <w:rPr>
          <w:color w:val="000000"/>
          <w:sz w:val="28"/>
          <w:szCs w:val="28"/>
        </w:rPr>
        <w:t>Electronic Thesis Design-ETD at Ohio University, Athens, Ohio, USA (2006).</w:t>
      </w:r>
    </w:p>
    <w:p w:rsidR="00933E35" w:rsidRDefault="003878FF">
      <w:pPr>
        <w:numPr>
          <w:ilvl w:val="0"/>
          <w:numId w:val="9"/>
        </w:numPr>
        <w:shd w:val="clear" w:color="auto" w:fill="FFFFFF"/>
        <w:spacing w:line="360" w:lineRule="auto"/>
        <w:ind w:left="714" w:hanging="357"/>
        <w:rPr>
          <w:b/>
          <w:color w:val="000000"/>
          <w:sz w:val="28"/>
          <w:szCs w:val="28"/>
        </w:rPr>
      </w:pPr>
      <w:r>
        <w:rPr>
          <w:color w:val="000000"/>
          <w:sz w:val="28"/>
          <w:szCs w:val="28"/>
        </w:rPr>
        <w:t>Digital Portfolio Design at Ohio University, Athens, Ohio, USA (2005).</w:t>
      </w:r>
    </w:p>
    <w:p w:rsidR="00933E35" w:rsidRDefault="003878FF">
      <w:pPr>
        <w:numPr>
          <w:ilvl w:val="0"/>
          <w:numId w:val="9"/>
        </w:numPr>
        <w:shd w:val="clear" w:color="auto" w:fill="FFFFFF"/>
        <w:spacing w:line="360" w:lineRule="auto"/>
        <w:ind w:left="714" w:hanging="357"/>
        <w:rPr>
          <w:b/>
          <w:color w:val="000000"/>
          <w:sz w:val="28"/>
          <w:szCs w:val="28"/>
        </w:rPr>
      </w:pPr>
      <w:r>
        <w:rPr>
          <w:color w:val="000000"/>
          <w:sz w:val="28"/>
          <w:szCs w:val="28"/>
        </w:rPr>
        <w:t>Construction and Development of Curriculum at Ohio University, Athens, Ohio,</w:t>
      </w:r>
      <w:r>
        <w:rPr>
          <w:color w:val="000000"/>
          <w:sz w:val="28"/>
          <w:szCs w:val="28"/>
        </w:rPr>
        <w:t xml:space="preserve"> USA (2005). </w:t>
      </w:r>
    </w:p>
    <w:p w:rsidR="00933E35" w:rsidRDefault="003878FF">
      <w:pPr>
        <w:numPr>
          <w:ilvl w:val="0"/>
          <w:numId w:val="9"/>
        </w:numPr>
        <w:shd w:val="clear" w:color="auto" w:fill="FFFFFF"/>
        <w:spacing w:line="360" w:lineRule="auto"/>
        <w:ind w:left="714" w:hanging="357"/>
        <w:rPr>
          <w:b/>
          <w:color w:val="000000"/>
          <w:sz w:val="28"/>
          <w:szCs w:val="28"/>
        </w:rPr>
      </w:pPr>
      <w:r>
        <w:rPr>
          <w:color w:val="000000"/>
          <w:sz w:val="28"/>
          <w:szCs w:val="28"/>
        </w:rPr>
        <w:t>Construction and Development of Computerized Tests at Ohio University, Athens, Ohio, USA (2004).</w:t>
      </w:r>
    </w:p>
    <w:p w:rsidR="00933E35" w:rsidRDefault="003878FF">
      <w:pPr>
        <w:numPr>
          <w:ilvl w:val="0"/>
          <w:numId w:val="9"/>
        </w:numPr>
        <w:shd w:val="clear" w:color="auto" w:fill="FFFFFF"/>
        <w:spacing w:line="360" w:lineRule="auto"/>
        <w:ind w:left="714" w:hanging="357"/>
        <w:rPr>
          <w:b/>
          <w:color w:val="000000"/>
          <w:sz w:val="28"/>
          <w:szCs w:val="28"/>
        </w:rPr>
      </w:pPr>
      <w:r>
        <w:rPr>
          <w:color w:val="000000"/>
          <w:sz w:val="28"/>
          <w:szCs w:val="28"/>
        </w:rPr>
        <w:t>Desktop Publishing at Ohio University, Athens, Ohio, USA (2003).</w:t>
      </w:r>
    </w:p>
    <w:p w:rsidR="00933E35" w:rsidRDefault="003878FF">
      <w:pPr>
        <w:numPr>
          <w:ilvl w:val="0"/>
          <w:numId w:val="9"/>
        </w:numPr>
        <w:shd w:val="clear" w:color="auto" w:fill="FFFFFF"/>
        <w:spacing w:line="360" w:lineRule="auto"/>
        <w:ind w:left="714" w:hanging="357"/>
        <w:rPr>
          <w:b/>
          <w:color w:val="000000"/>
          <w:sz w:val="28"/>
          <w:szCs w:val="28"/>
        </w:rPr>
      </w:pPr>
      <w:r>
        <w:rPr>
          <w:color w:val="000000"/>
          <w:sz w:val="28"/>
          <w:szCs w:val="28"/>
        </w:rPr>
        <w:t>Electronic portfolio using Adobe Acrobat at Ohio University, Athens, Ohio, USA (2002).</w:t>
      </w:r>
    </w:p>
    <w:p w:rsidR="00933E35" w:rsidRDefault="003878FF">
      <w:pPr>
        <w:numPr>
          <w:ilvl w:val="0"/>
          <w:numId w:val="1"/>
        </w:numPr>
        <w:shd w:val="clear" w:color="auto" w:fill="FFFFFF"/>
        <w:spacing w:line="360" w:lineRule="auto"/>
        <w:ind w:left="714" w:hanging="357"/>
        <w:rPr>
          <w:sz w:val="28"/>
          <w:szCs w:val="28"/>
        </w:rPr>
      </w:pPr>
      <w:r>
        <w:rPr>
          <w:sz w:val="28"/>
          <w:szCs w:val="28"/>
        </w:rPr>
        <w:t>Towards a National Qualification Framework for Jordan NQF-J, National Conferences, Princess Sumaya University for Technology, 22 March 2017.</w:t>
      </w:r>
    </w:p>
    <w:p w:rsidR="00933E35" w:rsidRDefault="003878FF">
      <w:pPr>
        <w:numPr>
          <w:ilvl w:val="0"/>
          <w:numId w:val="1"/>
        </w:numPr>
        <w:shd w:val="clear" w:color="auto" w:fill="FFFFFF"/>
        <w:spacing w:line="360" w:lineRule="auto"/>
        <w:ind w:left="714" w:hanging="357"/>
        <w:rPr>
          <w:sz w:val="28"/>
          <w:szCs w:val="28"/>
        </w:rPr>
      </w:pPr>
      <w:r>
        <w:rPr>
          <w:sz w:val="28"/>
          <w:szCs w:val="28"/>
        </w:rPr>
        <w:t>Higher Education in The Arab World: Toward A Global Competition, May 11-12, 2016, School of Educational Sciences, The University of Jordan, Amman-Jordan.</w:t>
      </w:r>
    </w:p>
    <w:p w:rsidR="00933E35" w:rsidRDefault="003878FF">
      <w:pPr>
        <w:numPr>
          <w:ilvl w:val="0"/>
          <w:numId w:val="1"/>
        </w:numPr>
        <w:shd w:val="clear" w:color="auto" w:fill="FFFFFF"/>
        <w:spacing w:line="360" w:lineRule="auto"/>
        <w:ind w:left="714" w:hanging="357"/>
        <w:rPr>
          <w:sz w:val="28"/>
          <w:szCs w:val="28"/>
        </w:rPr>
      </w:pPr>
      <w:r>
        <w:rPr>
          <w:sz w:val="28"/>
          <w:szCs w:val="28"/>
        </w:rPr>
        <w:t>Education in adigital innovated environment, The University of Jordan and Zarqa University, 2015.</w:t>
      </w:r>
    </w:p>
    <w:p w:rsidR="00933E35" w:rsidRDefault="003878FF">
      <w:pPr>
        <w:numPr>
          <w:ilvl w:val="0"/>
          <w:numId w:val="1"/>
        </w:numPr>
        <w:shd w:val="clear" w:color="auto" w:fill="FFFFFF"/>
        <w:spacing w:line="360" w:lineRule="auto"/>
        <w:ind w:left="714" w:hanging="357"/>
        <w:rPr>
          <w:sz w:val="28"/>
          <w:szCs w:val="28"/>
        </w:rPr>
      </w:pPr>
      <w:r>
        <w:rPr>
          <w:sz w:val="28"/>
          <w:szCs w:val="28"/>
        </w:rPr>
        <w:t>Eras</w:t>
      </w:r>
      <w:r>
        <w:rPr>
          <w:sz w:val="28"/>
          <w:szCs w:val="28"/>
        </w:rPr>
        <w:t>mus Second Conference, Amman, Jordan, 2015.</w:t>
      </w:r>
    </w:p>
    <w:p w:rsidR="00933E35" w:rsidRDefault="003878FF">
      <w:pPr>
        <w:numPr>
          <w:ilvl w:val="0"/>
          <w:numId w:val="1"/>
        </w:numPr>
        <w:shd w:val="clear" w:color="auto" w:fill="FFFFFF"/>
        <w:spacing w:line="360" w:lineRule="auto"/>
        <w:rPr>
          <w:sz w:val="28"/>
          <w:szCs w:val="28"/>
        </w:rPr>
      </w:pPr>
      <w:r>
        <w:rPr>
          <w:sz w:val="28"/>
          <w:szCs w:val="28"/>
        </w:rPr>
        <w:t>London International Conference on Education (LICE-2009).</w:t>
      </w:r>
    </w:p>
    <w:p w:rsidR="00933E35" w:rsidRDefault="003878FF">
      <w:pPr>
        <w:numPr>
          <w:ilvl w:val="0"/>
          <w:numId w:val="1"/>
        </w:numPr>
        <w:shd w:val="clear" w:color="auto" w:fill="FFFFFF"/>
        <w:spacing w:line="360" w:lineRule="auto"/>
        <w:rPr>
          <w:sz w:val="28"/>
          <w:szCs w:val="28"/>
        </w:rPr>
      </w:pPr>
      <w:r>
        <w:rPr>
          <w:sz w:val="28"/>
          <w:szCs w:val="28"/>
        </w:rPr>
        <w:t>Features and Prospects  of Quality in Higher education and Scientific Research in the Arab World-Quality is our Way to Excellence and Creativity,  Capabil</w:t>
      </w:r>
      <w:r>
        <w:rPr>
          <w:sz w:val="28"/>
          <w:szCs w:val="28"/>
        </w:rPr>
        <w:t>ities of the Sakai Open Source Learning Management System. Holiday Inn Amman-Jordan (Petra Conference), 2009.</w:t>
      </w:r>
    </w:p>
    <w:p w:rsidR="00933E35" w:rsidRDefault="003878FF">
      <w:pPr>
        <w:numPr>
          <w:ilvl w:val="0"/>
          <w:numId w:val="1"/>
        </w:numPr>
        <w:shd w:val="clear" w:color="auto" w:fill="FFFFFF"/>
        <w:spacing w:line="360" w:lineRule="auto"/>
        <w:rPr>
          <w:sz w:val="28"/>
          <w:szCs w:val="28"/>
        </w:rPr>
      </w:pPr>
      <w:r>
        <w:rPr>
          <w:sz w:val="28"/>
          <w:szCs w:val="28"/>
        </w:rPr>
        <w:t>E-Learn-World Conference on E-Learning in Corporate, Government, Healthcare, and Higher Education, Vancouver, Canada, 2009.</w:t>
      </w:r>
    </w:p>
    <w:p w:rsidR="00933E35" w:rsidRDefault="003878FF">
      <w:pPr>
        <w:numPr>
          <w:ilvl w:val="0"/>
          <w:numId w:val="1"/>
        </w:numPr>
        <w:shd w:val="clear" w:color="auto" w:fill="FFFFFF"/>
        <w:spacing w:line="360" w:lineRule="auto"/>
        <w:rPr>
          <w:sz w:val="28"/>
          <w:szCs w:val="28"/>
        </w:rPr>
      </w:pPr>
      <w:r>
        <w:rPr>
          <w:sz w:val="28"/>
          <w:szCs w:val="28"/>
        </w:rPr>
        <w:t>Learning Organization,</w:t>
      </w:r>
      <w:r>
        <w:rPr>
          <w:sz w:val="28"/>
          <w:szCs w:val="28"/>
        </w:rPr>
        <w:t xml:space="preserve"> School of Educational Sciences, The University of Jordan, 2009.</w:t>
      </w:r>
    </w:p>
    <w:p w:rsidR="00933E35" w:rsidRDefault="003878FF">
      <w:pPr>
        <w:numPr>
          <w:ilvl w:val="0"/>
          <w:numId w:val="1"/>
        </w:numPr>
        <w:shd w:val="clear" w:color="auto" w:fill="FFFFFF"/>
        <w:spacing w:line="360" w:lineRule="auto"/>
        <w:ind w:left="714" w:hanging="357"/>
        <w:rPr>
          <w:b/>
          <w:sz w:val="28"/>
          <w:szCs w:val="28"/>
        </w:rPr>
      </w:pPr>
      <w:r>
        <w:rPr>
          <w:color w:val="000000"/>
          <w:sz w:val="28"/>
          <w:szCs w:val="28"/>
        </w:rPr>
        <w:t>Southeastern Ohio Distance-Learning Conference, Marietta, OH, USA, Washington State Community College, February 11, 2005.</w:t>
      </w:r>
    </w:p>
    <w:p w:rsidR="00933E35" w:rsidRDefault="003878FF">
      <w:pPr>
        <w:numPr>
          <w:ilvl w:val="0"/>
          <w:numId w:val="1"/>
        </w:numPr>
        <w:shd w:val="clear" w:color="auto" w:fill="FFFFFF"/>
        <w:spacing w:line="360" w:lineRule="auto"/>
        <w:ind w:left="714" w:hanging="357"/>
        <w:rPr>
          <w:b/>
          <w:sz w:val="28"/>
          <w:szCs w:val="28"/>
        </w:rPr>
      </w:pPr>
      <w:r>
        <w:rPr>
          <w:color w:val="000000"/>
          <w:sz w:val="28"/>
          <w:szCs w:val="28"/>
        </w:rPr>
        <w:t>RCET’S Fourth Annual Research Conference, January 23 &amp; 24, 2003 in th</w:t>
      </w:r>
      <w:r>
        <w:rPr>
          <w:color w:val="000000"/>
          <w:sz w:val="28"/>
          <w:szCs w:val="28"/>
        </w:rPr>
        <w:t>e Moulton Hall Learning Technologies Center, OH, Athens.</w:t>
      </w:r>
    </w:p>
    <w:p w:rsidR="00933E35" w:rsidRDefault="003878FF">
      <w:pPr>
        <w:numPr>
          <w:ilvl w:val="0"/>
          <w:numId w:val="1"/>
        </w:numPr>
        <w:shd w:val="clear" w:color="auto" w:fill="FFFFFF"/>
        <w:spacing w:line="360" w:lineRule="auto"/>
        <w:ind w:left="714" w:hanging="357"/>
        <w:rPr>
          <w:sz w:val="28"/>
          <w:szCs w:val="28"/>
        </w:rPr>
      </w:pPr>
      <w:r>
        <w:rPr>
          <w:sz w:val="28"/>
          <w:szCs w:val="28"/>
        </w:rPr>
        <w:t>Lecturer in Training Programs for Faculty Development of Tabuk University, The University of Jordan, 2015.</w:t>
      </w:r>
    </w:p>
    <w:p w:rsidR="00933E35" w:rsidRDefault="003878FF">
      <w:pPr>
        <w:numPr>
          <w:ilvl w:val="0"/>
          <w:numId w:val="1"/>
        </w:numPr>
        <w:shd w:val="clear" w:color="auto" w:fill="FFFFFF"/>
        <w:spacing w:line="360" w:lineRule="auto"/>
        <w:ind w:left="714" w:hanging="357"/>
        <w:rPr>
          <w:sz w:val="28"/>
          <w:szCs w:val="28"/>
        </w:rPr>
      </w:pPr>
      <w:r>
        <w:rPr>
          <w:sz w:val="28"/>
          <w:szCs w:val="28"/>
        </w:rPr>
        <w:t>Lecturer in Training Program for Faculty of  Russian Frienship University, The University of</w:t>
      </w:r>
      <w:r>
        <w:rPr>
          <w:sz w:val="28"/>
          <w:szCs w:val="28"/>
        </w:rPr>
        <w:t xml:space="preserve"> Jordan, 2015.</w:t>
      </w:r>
    </w:p>
    <w:p w:rsidR="00933E35" w:rsidRDefault="003878FF">
      <w:pPr>
        <w:numPr>
          <w:ilvl w:val="0"/>
          <w:numId w:val="1"/>
        </w:numPr>
        <w:shd w:val="clear" w:color="auto" w:fill="FFFFFF"/>
        <w:spacing w:line="360" w:lineRule="auto"/>
        <w:rPr>
          <w:sz w:val="28"/>
          <w:szCs w:val="28"/>
        </w:rPr>
      </w:pPr>
      <w:r>
        <w:rPr>
          <w:sz w:val="28"/>
          <w:szCs w:val="28"/>
        </w:rPr>
        <w:t>Lecturer in Training Program for Developing Technological Educational Skills for Faculty Members at the University of Jordan, 2008-2013.</w:t>
      </w:r>
    </w:p>
    <w:p w:rsidR="00933E35" w:rsidRDefault="00933E35">
      <w:pPr>
        <w:shd w:val="clear" w:color="auto" w:fill="FFFFFF"/>
        <w:spacing w:line="360" w:lineRule="auto"/>
        <w:ind w:left="714"/>
        <w:rPr>
          <w:sz w:val="28"/>
          <w:szCs w:val="28"/>
        </w:rPr>
      </w:pPr>
    </w:p>
    <w:p w:rsidR="00933E35" w:rsidRDefault="00933E35">
      <w:pPr>
        <w:shd w:val="clear" w:color="auto" w:fill="FFFFFF"/>
        <w:rPr>
          <w:b/>
          <w:sz w:val="28"/>
          <w:szCs w:val="28"/>
        </w:rPr>
      </w:pPr>
    </w:p>
    <w:p w:rsidR="00933E35" w:rsidRDefault="003878FF">
      <w:pPr>
        <w:shd w:val="clear" w:color="auto" w:fill="FFFFFF"/>
        <w:rPr>
          <w:sz w:val="28"/>
          <w:szCs w:val="28"/>
        </w:rPr>
      </w:pPr>
      <w:r>
        <w:rPr>
          <w:b/>
          <w:sz w:val="28"/>
          <w:szCs w:val="28"/>
        </w:rPr>
        <w:t>RESEARCH INTERESTS</w:t>
      </w:r>
    </w:p>
    <w:p w:rsidR="00933E35" w:rsidRDefault="00933E35">
      <w:pPr>
        <w:shd w:val="clear" w:color="auto" w:fill="FFFFFF"/>
        <w:rPr>
          <w:sz w:val="28"/>
          <w:szCs w:val="28"/>
        </w:rPr>
      </w:pPr>
    </w:p>
    <w:p w:rsidR="00933E35" w:rsidRDefault="003878FF">
      <w:pPr>
        <w:numPr>
          <w:ilvl w:val="0"/>
          <w:numId w:val="10"/>
        </w:numPr>
        <w:shd w:val="clear" w:color="auto" w:fill="FFFFFF"/>
        <w:spacing w:line="360" w:lineRule="auto"/>
        <w:ind w:left="714" w:hanging="357"/>
        <w:rPr>
          <w:sz w:val="28"/>
          <w:szCs w:val="28"/>
        </w:rPr>
      </w:pPr>
      <w:r>
        <w:rPr>
          <w:sz w:val="28"/>
          <w:szCs w:val="28"/>
        </w:rPr>
        <w:t>Making the Transition into E-Learning Environments.</w:t>
      </w:r>
    </w:p>
    <w:p w:rsidR="00933E35" w:rsidRDefault="003878FF">
      <w:pPr>
        <w:numPr>
          <w:ilvl w:val="0"/>
          <w:numId w:val="10"/>
        </w:numPr>
        <w:shd w:val="clear" w:color="auto" w:fill="FFFFFF"/>
        <w:spacing w:line="360" w:lineRule="auto"/>
        <w:ind w:left="714" w:hanging="357"/>
        <w:rPr>
          <w:sz w:val="28"/>
          <w:szCs w:val="28"/>
        </w:rPr>
      </w:pPr>
      <w:r>
        <w:rPr>
          <w:sz w:val="28"/>
          <w:szCs w:val="28"/>
        </w:rPr>
        <w:t>E-Learning applications in Education.</w:t>
      </w:r>
    </w:p>
    <w:p w:rsidR="00933E35" w:rsidRDefault="003878FF">
      <w:pPr>
        <w:numPr>
          <w:ilvl w:val="0"/>
          <w:numId w:val="10"/>
        </w:numPr>
        <w:shd w:val="clear" w:color="auto" w:fill="FFFFFF"/>
        <w:spacing w:line="360" w:lineRule="auto"/>
        <w:ind w:left="714" w:hanging="357"/>
        <w:rPr>
          <w:sz w:val="28"/>
          <w:szCs w:val="28"/>
        </w:rPr>
      </w:pPr>
      <w:r>
        <w:rPr>
          <w:sz w:val="28"/>
          <w:szCs w:val="28"/>
        </w:rPr>
        <w:t>Mobile Learning.</w:t>
      </w:r>
    </w:p>
    <w:p w:rsidR="00933E35" w:rsidRDefault="003878FF">
      <w:pPr>
        <w:numPr>
          <w:ilvl w:val="0"/>
          <w:numId w:val="10"/>
        </w:numPr>
        <w:shd w:val="clear" w:color="auto" w:fill="FFFFFF"/>
        <w:spacing w:line="360" w:lineRule="auto"/>
        <w:ind w:left="714" w:hanging="357"/>
        <w:rPr>
          <w:sz w:val="28"/>
          <w:szCs w:val="28"/>
        </w:rPr>
      </w:pPr>
      <w:r>
        <w:rPr>
          <w:sz w:val="28"/>
          <w:szCs w:val="28"/>
        </w:rPr>
        <w:t>Faculty Use of Instructional Technology.</w:t>
      </w:r>
    </w:p>
    <w:p w:rsidR="00933E35" w:rsidRDefault="003878FF">
      <w:pPr>
        <w:numPr>
          <w:ilvl w:val="0"/>
          <w:numId w:val="10"/>
        </w:numPr>
        <w:shd w:val="clear" w:color="auto" w:fill="FFFFFF"/>
        <w:spacing w:line="360" w:lineRule="auto"/>
        <w:ind w:left="714" w:hanging="357"/>
        <w:rPr>
          <w:sz w:val="28"/>
          <w:szCs w:val="28"/>
        </w:rPr>
      </w:pPr>
      <w:r>
        <w:rPr>
          <w:sz w:val="28"/>
          <w:szCs w:val="28"/>
        </w:rPr>
        <w:t>Enhancement of Learning Environments through the Integration of Technology.</w:t>
      </w:r>
    </w:p>
    <w:p w:rsidR="00933E35" w:rsidRDefault="003878FF">
      <w:pPr>
        <w:numPr>
          <w:ilvl w:val="0"/>
          <w:numId w:val="10"/>
        </w:numPr>
        <w:shd w:val="clear" w:color="auto" w:fill="FFFFFF"/>
        <w:spacing w:line="360" w:lineRule="auto"/>
        <w:ind w:left="714" w:hanging="357"/>
        <w:rPr>
          <w:sz w:val="28"/>
          <w:szCs w:val="28"/>
        </w:rPr>
      </w:pPr>
      <w:r>
        <w:rPr>
          <w:sz w:val="28"/>
          <w:szCs w:val="28"/>
        </w:rPr>
        <w:t>Technological Applications in Education.</w:t>
      </w:r>
    </w:p>
    <w:p w:rsidR="00933E35" w:rsidRDefault="003878FF">
      <w:pPr>
        <w:numPr>
          <w:ilvl w:val="0"/>
          <w:numId w:val="10"/>
        </w:numPr>
        <w:shd w:val="clear" w:color="auto" w:fill="FFFFFF"/>
        <w:spacing w:line="360" w:lineRule="auto"/>
        <w:ind w:left="714" w:hanging="357"/>
        <w:rPr>
          <w:sz w:val="28"/>
          <w:szCs w:val="28"/>
        </w:rPr>
      </w:pPr>
      <w:r>
        <w:rPr>
          <w:sz w:val="28"/>
          <w:szCs w:val="28"/>
        </w:rPr>
        <w:t>Educational Applications of the Internet.</w:t>
      </w:r>
    </w:p>
    <w:p w:rsidR="00933E35" w:rsidRDefault="00933E35">
      <w:pPr>
        <w:shd w:val="clear" w:color="auto" w:fill="FFFFFF"/>
        <w:spacing w:line="360" w:lineRule="auto"/>
        <w:rPr>
          <w:b/>
          <w:sz w:val="28"/>
          <w:szCs w:val="28"/>
        </w:rPr>
      </w:pPr>
    </w:p>
    <w:p w:rsidR="00933E35" w:rsidRDefault="003878FF">
      <w:pPr>
        <w:shd w:val="clear" w:color="auto" w:fill="FFFFFF"/>
        <w:rPr>
          <w:b/>
          <w:sz w:val="28"/>
          <w:szCs w:val="28"/>
        </w:rPr>
      </w:pPr>
      <w:r>
        <w:rPr>
          <w:b/>
          <w:sz w:val="28"/>
          <w:szCs w:val="28"/>
        </w:rPr>
        <w:t>WORK EXPERIENCE</w:t>
      </w:r>
    </w:p>
    <w:p w:rsidR="00933E35" w:rsidRDefault="00933E35">
      <w:pPr>
        <w:shd w:val="clear" w:color="auto" w:fill="FFFFFF"/>
        <w:rPr>
          <w:b/>
          <w:sz w:val="28"/>
          <w:szCs w:val="28"/>
        </w:rPr>
      </w:pPr>
    </w:p>
    <w:p w:rsidR="00933E35" w:rsidRDefault="003878FF">
      <w:pPr>
        <w:numPr>
          <w:ilvl w:val="0"/>
          <w:numId w:val="11"/>
        </w:numPr>
        <w:shd w:val="clear" w:color="auto" w:fill="FFFFFF"/>
        <w:spacing w:line="360" w:lineRule="auto"/>
        <w:ind w:left="714" w:hanging="357"/>
        <w:rPr>
          <w:sz w:val="28"/>
          <w:szCs w:val="28"/>
        </w:rPr>
      </w:pPr>
      <w:r>
        <w:rPr>
          <w:sz w:val="28"/>
          <w:szCs w:val="28"/>
        </w:rPr>
        <w:t>Instructional Design in Modern Electronic Environments.</w:t>
      </w:r>
    </w:p>
    <w:p w:rsidR="00933E35" w:rsidRDefault="003878FF">
      <w:pPr>
        <w:numPr>
          <w:ilvl w:val="0"/>
          <w:numId w:val="11"/>
        </w:numPr>
        <w:shd w:val="clear" w:color="auto" w:fill="FFFFFF"/>
        <w:spacing w:line="360" w:lineRule="auto"/>
        <w:ind w:left="714" w:hanging="357"/>
        <w:rPr>
          <w:sz w:val="28"/>
          <w:szCs w:val="28"/>
        </w:rPr>
      </w:pPr>
      <w:r>
        <w:rPr>
          <w:sz w:val="28"/>
          <w:szCs w:val="28"/>
        </w:rPr>
        <w:t>Mobile Learning Environments.</w:t>
      </w:r>
    </w:p>
    <w:p w:rsidR="00933E35" w:rsidRDefault="003878FF">
      <w:pPr>
        <w:numPr>
          <w:ilvl w:val="0"/>
          <w:numId w:val="11"/>
        </w:numPr>
        <w:shd w:val="clear" w:color="auto" w:fill="FFFFFF"/>
        <w:spacing w:line="360" w:lineRule="auto"/>
        <w:ind w:left="714" w:hanging="357"/>
        <w:rPr>
          <w:sz w:val="28"/>
          <w:szCs w:val="28"/>
        </w:rPr>
      </w:pPr>
      <w:r>
        <w:rPr>
          <w:sz w:val="28"/>
          <w:szCs w:val="28"/>
        </w:rPr>
        <w:t>Technological Applications in Education.</w:t>
      </w:r>
    </w:p>
    <w:p w:rsidR="00933E35" w:rsidRDefault="003878FF">
      <w:pPr>
        <w:numPr>
          <w:ilvl w:val="0"/>
          <w:numId w:val="11"/>
        </w:numPr>
        <w:shd w:val="clear" w:color="auto" w:fill="FFFFFF"/>
        <w:spacing w:line="360" w:lineRule="auto"/>
        <w:ind w:left="714" w:hanging="357"/>
        <w:rPr>
          <w:sz w:val="28"/>
          <w:szCs w:val="28"/>
        </w:rPr>
      </w:pPr>
      <w:r>
        <w:rPr>
          <w:sz w:val="28"/>
          <w:szCs w:val="28"/>
        </w:rPr>
        <w:t>Educational Applications of the Internet.</w:t>
      </w:r>
    </w:p>
    <w:p w:rsidR="00933E35" w:rsidRDefault="003878FF">
      <w:pPr>
        <w:numPr>
          <w:ilvl w:val="0"/>
          <w:numId w:val="11"/>
        </w:numPr>
        <w:shd w:val="clear" w:color="auto" w:fill="FFFFFF"/>
        <w:spacing w:line="360" w:lineRule="auto"/>
        <w:ind w:left="714" w:hanging="357"/>
        <w:rPr>
          <w:sz w:val="28"/>
          <w:szCs w:val="28"/>
        </w:rPr>
      </w:pPr>
      <w:r>
        <w:rPr>
          <w:sz w:val="28"/>
          <w:szCs w:val="28"/>
        </w:rPr>
        <w:t>Web Design Using Dreamweaver.</w:t>
      </w:r>
    </w:p>
    <w:p w:rsidR="00933E35" w:rsidRDefault="003878FF">
      <w:pPr>
        <w:numPr>
          <w:ilvl w:val="0"/>
          <w:numId w:val="11"/>
        </w:numPr>
        <w:shd w:val="clear" w:color="auto" w:fill="FFFFFF"/>
        <w:spacing w:line="360" w:lineRule="auto"/>
        <w:ind w:left="714" w:hanging="357"/>
        <w:rPr>
          <w:sz w:val="28"/>
          <w:szCs w:val="28"/>
        </w:rPr>
      </w:pPr>
      <w:r>
        <w:rPr>
          <w:sz w:val="28"/>
          <w:szCs w:val="28"/>
        </w:rPr>
        <w:t>Desktop Publishing using Quark-Express.</w:t>
      </w:r>
    </w:p>
    <w:p w:rsidR="00933E35" w:rsidRDefault="003878FF">
      <w:pPr>
        <w:numPr>
          <w:ilvl w:val="0"/>
          <w:numId w:val="11"/>
        </w:numPr>
        <w:shd w:val="clear" w:color="auto" w:fill="FFFFFF"/>
        <w:spacing w:line="360" w:lineRule="auto"/>
        <w:ind w:left="714" w:hanging="357"/>
        <w:rPr>
          <w:sz w:val="28"/>
          <w:szCs w:val="28"/>
        </w:rPr>
      </w:pPr>
      <w:r>
        <w:rPr>
          <w:sz w:val="28"/>
          <w:szCs w:val="28"/>
        </w:rPr>
        <w:t>Multimedia Applications in Education.</w:t>
      </w:r>
    </w:p>
    <w:p w:rsidR="00933E35" w:rsidRDefault="003878FF">
      <w:pPr>
        <w:numPr>
          <w:ilvl w:val="0"/>
          <w:numId w:val="11"/>
        </w:numPr>
        <w:shd w:val="clear" w:color="auto" w:fill="FFFFFF"/>
        <w:spacing w:line="360" w:lineRule="auto"/>
        <w:ind w:left="714" w:hanging="357"/>
        <w:rPr>
          <w:sz w:val="28"/>
          <w:szCs w:val="28"/>
        </w:rPr>
      </w:pPr>
      <w:r>
        <w:rPr>
          <w:sz w:val="28"/>
          <w:szCs w:val="28"/>
        </w:rPr>
        <w:t>Digital Imaging using Photoshop.</w:t>
      </w:r>
    </w:p>
    <w:p w:rsidR="00933E35" w:rsidRDefault="003878FF">
      <w:pPr>
        <w:numPr>
          <w:ilvl w:val="0"/>
          <w:numId w:val="11"/>
        </w:numPr>
        <w:shd w:val="clear" w:color="auto" w:fill="FFFFFF"/>
        <w:spacing w:line="360" w:lineRule="auto"/>
        <w:ind w:left="714" w:hanging="357"/>
        <w:rPr>
          <w:sz w:val="28"/>
          <w:szCs w:val="28"/>
        </w:rPr>
      </w:pPr>
      <w:r>
        <w:rPr>
          <w:sz w:val="28"/>
          <w:szCs w:val="28"/>
        </w:rPr>
        <w:t>Video creation and editing using Camtasia.</w:t>
      </w:r>
    </w:p>
    <w:p w:rsidR="00933E35" w:rsidRDefault="003878FF">
      <w:pPr>
        <w:numPr>
          <w:ilvl w:val="0"/>
          <w:numId w:val="11"/>
        </w:numPr>
        <w:shd w:val="clear" w:color="auto" w:fill="FFFFFF"/>
        <w:spacing w:line="360" w:lineRule="auto"/>
        <w:ind w:left="714" w:hanging="357"/>
        <w:rPr>
          <w:sz w:val="28"/>
          <w:szCs w:val="28"/>
        </w:rPr>
      </w:pPr>
      <w:r>
        <w:rPr>
          <w:sz w:val="28"/>
          <w:szCs w:val="28"/>
        </w:rPr>
        <w:t>Technical Support in Education.</w:t>
      </w:r>
    </w:p>
    <w:p w:rsidR="00933E35" w:rsidRDefault="003878FF">
      <w:pPr>
        <w:numPr>
          <w:ilvl w:val="0"/>
          <w:numId w:val="11"/>
        </w:numPr>
        <w:shd w:val="clear" w:color="auto" w:fill="FFFFFF"/>
        <w:spacing w:line="360" w:lineRule="auto"/>
        <w:ind w:left="714" w:hanging="357"/>
        <w:rPr>
          <w:sz w:val="28"/>
          <w:szCs w:val="28"/>
        </w:rPr>
      </w:pPr>
      <w:r>
        <w:rPr>
          <w:sz w:val="28"/>
          <w:szCs w:val="28"/>
        </w:rPr>
        <w:t>K-12 Software Integration.</w:t>
      </w:r>
    </w:p>
    <w:p w:rsidR="00933E35" w:rsidRDefault="003878FF">
      <w:pPr>
        <w:numPr>
          <w:ilvl w:val="0"/>
          <w:numId w:val="11"/>
        </w:numPr>
        <w:shd w:val="clear" w:color="auto" w:fill="FFFFFF"/>
        <w:spacing w:line="360" w:lineRule="auto"/>
        <w:ind w:left="714" w:hanging="357"/>
        <w:rPr>
          <w:sz w:val="28"/>
          <w:szCs w:val="28"/>
        </w:rPr>
      </w:pPr>
      <w:r>
        <w:rPr>
          <w:sz w:val="28"/>
          <w:szCs w:val="28"/>
        </w:rPr>
        <w:t>Instructional Design and Advance Instructional Design.</w:t>
      </w:r>
    </w:p>
    <w:p w:rsidR="00933E35" w:rsidRDefault="003878FF">
      <w:pPr>
        <w:numPr>
          <w:ilvl w:val="0"/>
          <w:numId w:val="11"/>
        </w:numPr>
        <w:shd w:val="clear" w:color="auto" w:fill="FFFFFF"/>
        <w:spacing w:line="360" w:lineRule="auto"/>
        <w:ind w:left="714" w:hanging="357"/>
        <w:rPr>
          <w:sz w:val="28"/>
          <w:szCs w:val="28"/>
        </w:rPr>
      </w:pPr>
      <w:r>
        <w:rPr>
          <w:sz w:val="28"/>
          <w:szCs w:val="28"/>
        </w:rPr>
        <w:t>Electronic Portfolios.</w:t>
      </w:r>
    </w:p>
    <w:p w:rsidR="00933E35" w:rsidRDefault="003878FF">
      <w:pPr>
        <w:numPr>
          <w:ilvl w:val="0"/>
          <w:numId w:val="11"/>
        </w:numPr>
        <w:shd w:val="clear" w:color="auto" w:fill="FFFFFF"/>
        <w:spacing w:line="360" w:lineRule="auto"/>
        <w:ind w:left="714" w:hanging="357"/>
        <w:rPr>
          <w:sz w:val="28"/>
          <w:szCs w:val="28"/>
        </w:rPr>
      </w:pPr>
      <w:r>
        <w:rPr>
          <w:sz w:val="28"/>
          <w:szCs w:val="28"/>
        </w:rPr>
        <w:t>Distributed Learning Courseware.</w:t>
      </w:r>
    </w:p>
    <w:p w:rsidR="00933E35" w:rsidRDefault="003878FF">
      <w:pPr>
        <w:numPr>
          <w:ilvl w:val="0"/>
          <w:numId w:val="11"/>
        </w:numPr>
        <w:shd w:val="clear" w:color="auto" w:fill="FFFFFF"/>
        <w:spacing w:line="360" w:lineRule="auto"/>
        <w:ind w:left="714" w:hanging="357"/>
        <w:rPr>
          <w:sz w:val="28"/>
          <w:szCs w:val="28"/>
        </w:rPr>
      </w:pPr>
      <w:r>
        <w:rPr>
          <w:sz w:val="28"/>
          <w:szCs w:val="28"/>
        </w:rPr>
        <w:t>Computers in Language Teaching.</w:t>
      </w:r>
    </w:p>
    <w:p w:rsidR="00933E35" w:rsidRDefault="003878FF">
      <w:pPr>
        <w:numPr>
          <w:ilvl w:val="0"/>
          <w:numId w:val="11"/>
        </w:numPr>
        <w:shd w:val="clear" w:color="auto" w:fill="FFFFFF"/>
        <w:spacing w:line="360" w:lineRule="auto"/>
        <w:ind w:left="714" w:hanging="357"/>
        <w:rPr>
          <w:sz w:val="28"/>
          <w:szCs w:val="28"/>
        </w:rPr>
      </w:pPr>
      <w:r>
        <w:rPr>
          <w:sz w:val="28"/>
          <w:szCs w:val="28"/>
        </w:rPr>
        <w:t>Research Literature in Instructional Technology.</w:t>
      </w:r>
    </w:p>
    <w:p w:rsidR="00933E35" w:rsidRDefault="00933E35">
      <w:pPr>
        <w:shd w:val="clear" w:color="auto" w:fill="FFFFFF"/>
        <w:rPr>
          <w:b/>
          <w:sz w:val="24"/>
          <w:szCs w:val="24"/>
        </w:rPr>
      </w:pPr>
    </w:p>
    <w:p w:rsidR="00933E35" w:rsidRDefault="003878FF">
      <w:pPr>
        <w:shd w:val="clear" w:color="auto" w:fill="FFFFFF"/>
        <w:rPr>
          <w:b/>
          <w:sz w:val="28"/>
          <w:szCs w:val="28"/>
        </w:rPr>
      </w:pPr>
      <w:r>
        <w:rPr>
          <w:b/>
          <w:sz w:val="28"/>
          <w:szCs w:val="28"/>
        </w:rPr>
        <w:t>ACADEMIC RESPONSIBILITIES</w:t>
      </w:r>
    </w:p>
    <w:p w:rsidR="00933E35" w:rsidRDefault="00933E35">
      <w:pPr>
        <w:shd w:val="clear" w:color="auto" w:fill="FFFFFF"/>
        <w:spacing w:line="360" w:lineRule="auto"/>
        <w:rPr>
          <w:sz w:val="28"/>
          <w:szCs w:val="28"/>
        </w:rPr>
      </w:pPr>
    </w:p>
    <w:p w:rsidR="00933E35" w:rsidRDefault="003878FF">
      <w:pPr>
        <w:numPr>
          <w:ilvl w:val="0"/>
          <w:numId w:val="12"/>
        </w:numPr>
        <w:shd w:val="clear" w:color="auto" w:fill="FFFFFF"/>
        <w:spacing w:line="360" w:lineRule="auto"/>
        <w:rPr>
          <w:sz w:val="28"/>
          <w:szCs w:val="28"/>
        </w:rPr>
      </w:pPr>
      <w:r>
        <w:rPr>
          <w:sz w:val="28"/>
          <w:szCs w:val="28"/>
        </w:rPr>
        <w:t>Spervised, debated, and examined more than 200 dissertation, and thesis.</w:t>
      </w:r>
    </w:p>
    <w:p w:rsidR="00933E35" w:rsidRDefault="003878FF">
      <w:pPr>
        <w:numPr>
          <w:ilvl w:val="0"/>
          <w:numId w:val="12"/>
        </w:numPr>
        <w:shd w:val="clear" w:color="auto" w:fill="FFFFFF"/>
        <w:spacing w:line="360" w:lineRule="auto"/>
        <w:rPr>
          <w:sz w:val="28"/>
          <w:szCs w:val="28"/>
        </w:rPr>
      </w:pPr>
      <w:r>
        <w:rPr>
          <w:sz w:val="28"/>
          <w:szCs w:val="28"/>
        </w:rPr>
        <w:t>Keynote  speaker at the closing of the Conference Features and Prospects  of Quality in Higher education and Scientific Research in the Arab World-Quality is our Way to Excellence and Creativity,  Capabilities of the Sakai Open Source Learning Management S</w:t>
      </w:r>
      <w:r>
        <w:rPr>
          <w:sz w:val="28"/>
          <w:szCs w:val="28"/>
        </w:rPr>
        <w:t>ystem. Holiday Inn Amman-Jordan (Petra Conference), 2009.</w:t>
      </w:r>
    </w:p>
    <w:p w:rsidR="00933E35" w:rsidRDefault="003878FF">
      <w:pPr>
        <w:numPr>
          <w:ilvl w:val="0"/>
          <w:numId w:val="12"/>
        </w:numPr>
        <w:shd w:val="clear" w:color="auto" w:fill="FFFFFF"/>
        <w:spacing w:line="360" w:lineRule="auto"/>
        <w:rPr>
          <w:b/>
          <w:sz w:val="28"/>
          <w:szCs w:val="28"/>
        </w:rPr>
      </w:pPr>
      <w:r>
        <w:rPr>
          <w:color w:val="000000"/>
          <w:sz w:val="28"/>
          <w:szCs w:val="28"/>
        </w:rPr>
        <w:t>Played a major role in creating the ICTE program for integrating technology into the curriculum between the Instructional Technology program in the College of Education at Ohio University and the Co</w:t>
      </w:r>
      <w:r>
        <w:rPr>
          <w:color w:val="000000"/>
          <w:sz w:val="28"/>
          <w:szCs w:val="28"/>
        </w:rPr>
        <w:t>llege of Education and The IT College at The University of Jordan (2006-2015).</w:t>
      </w:r>
    </w:p>
    <w:p w:rsidR="00933E35" w:rsidRDefault="003878FF">
      <w:pPr>
        <w:numPr>
          <w:ilvl w:val="0"/>
          <w:numId w:val="12"/>
        </w:numPr>
        <w:shd w:val="clear" w:color="auto" w:fill="FFFFFF"/>
        <w:spacing w:line="360" w:lineRule="auto"/>
        <w:rPr>
          <w:b/>
          <w:sz w:val="28"/>
          <w:szCs w:val="28"/>
        </w:rPr>
      </w:pPr>
      <w:r>
        <w:rPr>
          <w:color w:val="000000"/>
          <w:sz w:val="28"/>
          <w:szCs w:val="28"/>
        </w:rPr>
        <w:t>Provided assistance in instructional technology and the development of trouble shooting skills in the use of computers for students and faculty members in the Computer Lab in th</w:t>
      </w:r>
      <w:r>
        <w:rPr>
          <w:color w:val="000000"/>
          <w:sz w:val="28"/>
          <w:szCs w:val="28"/>
        </w:rPr>
        <w:t>e College of Education at Ohio University as part of my work as a Computer Lab assistant (Ohio University, 2002-2005).</w:t>
      </w:r>
    </w:p>
    <w:p w:rsidR="00933E35" w:rsidRDefault="003878FF">
      <w:pPr>
        <w:numPr>
          <w:ilvl w:val="0"/>
          <w:numId w:val="12"/>
        </w:numPr>
        <w:shd w:val="clear" w:color="auto" w:fill="FFFFFF"/>
        <w:spacing w:line="360" w:lineRule="auto"/>
        <w:rPr>
          <w:b/>
          <w:sz w:val="28"/>
          <w:szCs w:val="28"/>
        </w:rPr>
      </w:pPr>
      <w:r>
        <w:rPr>
          <w:color w:val="000000"/>
          <w:sz w:val="28"/>
          <w:szCs w:val="28"/>
        </w:rPr>
        <w:t xml:space="preserve">Troubleshoot computer problems in the Computer Lab in the College of Education including installation of hardware and software, printing </w:t>
      </w:r>
      <w:r>
        <w:rPr>
          <w:color w:val="000000"/>
          <w:sz w:val="28"/>
          <w:szCs w:val="28"/>
        </w:rPr>
        <w:t>and network problems (Ohio University, 2002-2004).</w:t>
      </w:r>
    </w:p>
    <w:p w:rsidR="00933E35" w:rsidRDefault="003878FF">
      <w:pPr>
        <w:numPr>
          <w:ilvl w:val="0"/>
          <w:numId w:val="12"/>
        </w:numPr>
        <w:shd w:val="clear" w:color="auto" w:fill="FFFFFF"/>
        <w:spacing w:line="360" w:lineRule="auto"/>
        <w:rPr>
          <w:b/>
          <w:sz w:val="28"/>
          <w:szCs w:val="28"/>
        </w:rPr>
      </w:pPr>
      <w:r>
        <w:rPr>
          <w:color w:val="000000"/>
          <w:sz w:val="28"/>
          <w:szCs w:val="28"/>
        </w:rPr>
        <w:t>Seminar coordinator for the Instructional Technology program in the College of Education at Ohio University that included inviting quests speakers, preparing desktop publishing materials for seminar meetin</w:t>
      </w:r>
      <w:r>
        <w:rPr>
          <w:color w:val="000000"/>
          <w:sz w:val="28"/>
          <w:szCs w:val="28"/>
        </w:rPr>
        <w:t>gs about issues in Instructional Technology and education (Ohio University, 2004).</w:t>
      </w:r>
    </w:p>
    <w:p w:rsidR="00933E35" w:rsidRDefault="003878FF">
      <w:pPr>
        <w:numPr>
          <w:ilvl w:val="0"/>
          <w:numId w:val="12"/>
        </w:numPr>
        <w:shd w:val="clear" w:color="auto" w:fill="FFFFFF"/>
        <w:spacing w:line="360" w:lineRule="auto"/>
        <w:rPr>
          <w:b/>
          <w:sz w:val="28"/>
          <w:szCs w:val="28"/>
        </w:rPr>
      </w:pPr>
      <w:r>
        <w:rPr>
          <w:color w:val="000000"/>
          <w:sz w:val="28"/>
          <w:szCs w:val="28"/>
        </w:rPr>
        <w:t>Provided help and support in some courses in the Instructional Technology program that included Blackboard support, and expertise in emerging Web development tools (Ohio Uni</w:t>
      </w:r>
      <w:r>
        <w:rPr>
          <w:color w:val="000000"/>
          <w:sz w:val="28"/>
          <w:szCs w:val="28"/>
        </w:rPr>
        <w:t>versity, 2004).</w:t>
      </w:r>
    </w:p>
    <w:p w:rsidR="00933E35" w:rsidRDefault="003878FF">
      <w:pPr>
        <w:numPr>
          <w:ilvl w:val="0"/>
          <w:numId w:val="12"/>
        </w:numPr>
        <w:shd w:val="clear" w:color="auto" w:fill="FFFFFF"/>
        <w:spacing w:line="360" w:lineRule="auto"/>
        <w:rPr>
          <w:b/>
          <w:sz w:val="28"/>
          <w:szCs w:val="28"/>
        </w:rPr>
      </w:pPr>
      <w:r>
        <w:rPr>
          <w:color w:val="000000"/>
          <w:sz w:val="28"/>
          <w:szCs w:val="28"/>
        </w:rPr>
        <w:t>Conducted research projects in both qualitative and quantitative approaches with faculty members in the College of Education at Ohio University (Ohio University, 2003-2004).</w:t>
      </w:r>
    </w:p>
    <w:p w:rsidR="00933E35" w:rsidRDefault="003878FF">
      <w:pPr>
        <w:numPr>
          <w:ilvl w:val="0"/>
          <w:numId w:val="12"/>
        </w:numPr>
        <w:shd w:val="clear" w:color="auto" w:fill="FFFFFF"/>
        <w:spacing w:line="360" w:lineRule="auto"/>
        <w:rPr>
          <w:b/>
          <w:sz w:val="28"/>
          <w:szCs w:val="28"/>
        </w:rPr>
      </w:pPr>
      <w:r>
        <w:rPr>
          <w:color w:val="000000"/>
          <w:sz w:val="28"/>
          <w:szCs w:val="28"/>
        </w:rPr>
        <w:t>Worked in a highly diverse academic environment, and worked in a c</w:t>
      </w:r>
      <w:r>
        <w:rPr>
          <w:color w:val="000000"/>
          <w:sz w:val="28"/>
          <w:szCs w:val="28"/>
        </w:rPr>
        <w:t>ollaborative, social constructivist learning environment (Ohio University, 2002-2004).</w:t>
      </w:r>
    </w:p>
    <w:p w:rsidR="00933E35" w:rsidRDefault="00933E35">
      <w:pPr>
        <w:shd w:val="clear" w:color="auto" w:fill="FFFFFF"/>
        <w:spacing w:line="360" w:lineRule="auto"/>
        <w:rPr>
          <w:b/>
          <w:color w:val="000000"/>
          <w:sz w:val="28"/>
          <w:szCs w:val="28"/>
        </w:rPr>
      </w:pPr>
    </w:p>
    <w:p w:rsidR="00933E35" w:rsidRDefault="003878FF">
      <w:pPr>
        <w:shd w:val="clear" w:color="auto" w:fill="FFFFFF"/>
        <w:rPr>
          <w:b/>
          <w:color w:val="000000"/>
          <w:sz w:val="28"/>
          <w:szCs w:val="28"/>
        </w:rPr>
      </w:pPr>
      <w:r>
        <w:rPr>
          <w:b/>
          <w:color w:val="000000"/>
          <w:sz w:val="28"/>
          <w:szCs w:val="28"/>
        </w:rPr>
        <w:t>PUBLICATIONS</w:t>
      </w:r>
    </w:p>
    <w:p w:rsidR="00933E35" w:rsidRDefault="00933E35">
      <w:pPr>
        <w:shd w:val="clear" w:color="auto" w:fill="FFFFFF"/>
        <w:rPr>
          <w:b/>
          <w:color w:val="000000"/>
          <w:sz w:val="28"/>
          <w:szCs w:val="28"/>
        </w:rPr>
      </w:pPr>
    </w:p>
    <w:p w:rsidR="00933E35" w:rsidRDefault="003878FF">
      <w:pPr>
        <w:numPr>
          <w:ilvl w:val="0"/>
          <w:numId w:val="13"/>
        </w:numPr>
        <w:shd w:val="clear" w:color="auto" w:fill="FFFFFF"/>
        <w:spacing w:line="360" w:lineRule="auto"/>
        <w:ind w:left="714" w:hanging="357"/>
        <w:rPr>
          <w:color w:val="000000"/>
          <w:sz w:val="28"/>
          <w:szCs w:val="28"/>
        </w:rPr>
      </w:pPr>
      <w:bookmarkStart w:id="2" w:name="_30j0zll" w:colFirst="0" w:colLast="0"/>
      <w:bookmarkEnd w:id="2"/>
      <w:r>
        <w:rPr>
          <w:color w:val="000000"/>
          <w:sz w:val="28"/>
          <w:szCs w:val="28"/>
        </w:rPr>
        <w:t xml:space="preserve">Abushalha, S,. &amp; Alwraikat, M. (2023). Analysis of the Literary Texts and their Cultural Content in Action Pack Textbook in Jordan for Grades (6, 10, 12), Jordanian Educational Journal. </w:t>
      </w:r>
    </w:p>
    <w:p w:rsidR="00933E35" w:rsidRDefault="003878FF">
      <w:pPr>
        <w:numPr>
          <w:ilvl w:val="0"/>
          <w:numId w:val="13"/>
        </w:numPr>
        <w:shd w:val="clear" w:color="auto" w:fill="FFFFFF"/>
        <w:spacing w:line="360" w:lineRule="auto"/>
        <w:ind w:left="714" w:hanging="357"/>
        <w:rPr>
          <w:b/>
          <w:color w:val="000000"/>
          <w:sz w:val="28"/>
          <w:szCs w:val="28"/>
        </w:rPr>
      </w:pPr>
      <w:r>
        <w:rPr>
          <w:color w:val="000000"/>
          <w:sz w:val="28"/>
          <w:szCs w:val="28"/>
        </w:rPr>
        <w:t>Aldeeri, T,. &amp; Alwraikat, M. (2021). The Obstacles Facing Jordanian U</w:t>
      </w:r>
      <w:r>
        <w:rPr>
          <w:color w:val="000000"/>
          <w:sz w:val="28"/>
          <w:szCs w:val="28"/>
        </w:rPr>
        <w:t xml:space="preserve">niversities in Using M-Learning for Teaching from the Point View of Experts and Students, </w:t>
      </w:r>
      <w:r>
        <w:rPr>
          <w:color w:val="000000"/>
          <w:sz w:val="28"/>
          <w:szCs w:val="28"/>
        </w:rPr>
        <w:t>Dirasat, 48(1), 151-170.</w:t>
      </w:r>
    </w:p>
    <w:p w:rsidR="00933E35" w:rsidRDefault="003878FF">
      <w:pPr>
        <w:numPr>
          <w:ilvl w:val="0"/>
          <w:numId w:val="13"/>
        </w:numPr>
        <w:shd w:val="clear" w:color="auto" w:fill="FFFFFF"/>
        <w:spacing w:line="360" w:lineRule="auto"/>
        <w:ind w:left="714" w:hanging="357"/>
        <w:rPr>
          <w:color w:val="000000"/>
          <w:sz w:val="28"/>
          <w:szCs w:val="28"/>
        </w:rPr>
      </w:pPr>
      <w:r>
        <w:rPr>
          <w:color w:val="111111"/>
          <w:sz w:val="28"/>
          <w:szCs w:val="28"/>
          <w:highlight w:val="white"/>
        </w:rPr>
        <w:t xml:space="preserve">Al-Abdallat, m,. &amp; Alwraikat, M. (2020). </w:t>
      </w:r>
      <w:r>
        <w:rPr>
          <w:color w:val="000000"/>
          <w:sz w:val="28"/>
          <w:szCs w:val="28"/>
        </w:rPr>
        <w:t>The Effect of Teaching Using Artificial Intelligence Software’s on the Academic Achievement of the 1</w:t>
      </w:r>
      <w:r>
        <w:rPr>
          <w:color w:val="000000"/>
          <w:sz w:val="28"/>
          <w:szCs w:val="28"/>
        </w:rPr>
        <w:t>0th Grade Students in Computer Science Subject and Their Attitudes Towards It in Jordan. Journal of Education and practice, 11(7), 83-92.</w:t>
      </w:r>
    </w:p>
    <w:p w:rsidR="00933E35" w:rsidRDefault="003878FF">
      <w:pPr>
        <w:numPr>
          <w:ilvl w:val="0"/>
          <w:numId w:val="13"/>
        </w:numPr>
        <w:shd w:val="clear" w:color="auto" w:fill="FFFFFF"/>
        <w:spacing w:line="360" w:lineRule="auto"/>
        <w:ind w:left="714" w:hanging="357"/>
        <w:rPr>
          <w:color w:val="000000"/>
          <w:sz w:val="28"/>
          <w:szCs w:val="28"/>
        </w:rPr>
      </w:pPr>
      <w:r>
        <w:rPr>
          <w:color w:val="000000"/>
          <w:sz w:val="28"/>
          <w:szCs w:val="28"/>
          <w:highlight w:val="white"/>
        </w:rPr>
        <w:t>AL-Nawaiseh, A,. &amp; Alwraikat, M. (2020</w:t>
      </w:r>
      <w:r>
        <w:rPr>
          <w:i/>
          <w:color w:val="000000"/>
          <w:sz w:val="28"/>
          <w:szCs w:val="28"/>
          <w:highlight w:val="white"/>
        </w:rPr>
        <w:t xml:space="preserve">). </w:t>
      </w:r>
      <w:r>
        <w:rPr>
          <w:color w:val="000000"/>
          <w:sz w:val="28"/>
          <w:szCs w:val="28"/>
        </w:rPr>
        <w:t xml:space="preserve">Impact of Using Developed Learning Management System on Student’s Scientific </w:t>
      </w:r>
      <w:r>
        <w:rPr>
          <w:color w:val="000000"/>
          <w:sz w:val="28"/>
          <w:szCs w:val="28"/>
        </w:rPr>
        <w:t>Thinking Skills: Applied Study on 10th Grade Chemistry Class. European Journal of Business and Management, 12(5), 94-102.</w:t>
      </w:r>
    </w:p>
    <w:p w:rsidR="00933E35" w:rsidRDefault="003878FF">
      <w:pPr>
        <w:numPr>
          <w:ilvl w:val="0"/>
          <w:numId w:val="13"/>
        </w:numPr>
        <w:shd w:val="clear" w:color="auto" w:fill="FFFFFF"/>
        <w:spacing w:line="360" w:lineRule="auto"/>
        <w:rPr>
          <w:color w:val="000000"/>
          <w:sz w:val="28"/>
          <w:szCs w:val="28"/>
        </w:rPr>
      </w:pPr>
      <w:r>
        <w:rPr>
          <w:color w:val="000000"/>
          <w:sz w:val="28"/>
          <w:szCs w:val="28"/>
        </w:rPr>
        <w:t xml:space="preserve">Al-Saifi, R,. &amp; Alwraikat, M. (2020). An Analytical Study of the Implications of Educational Technology Provided in Al-kahaf Chapter. </w:t>
      </w:r>
      <w:r>
        <w:rPr>
          <w:color w:val="000000"/>
          <w:sz w:val="28"/>
          <w:szCs w:val="28"/>
        </w:rPr>
        <w:t>Quran. De Al-Andalus, 6(23), 301-344.</w:t>
      </w:r>
    </w:p>
    <w:p w:rsidR="00933E35" w:rsidRDefault="003878FF">
      <w:pPr>
        <w:numPr>
          <w:ilvl w:val="0"/>
          <w:numId w:val="13"/>
        </w:numPr>
        <w:shd w:val="clear" w:color="auto" w:fill="FFFFFF"/>
        <w:spacing w:line="360" w:lineRule="auto"/>
        <w:ind w:left="714" w:hanging="357"/>
        <w:rPr>
          <w:color w:val="000000"/>
          <w:sz w:val="28"/>
          <w:szCs w:val="28"/>
        </w:rPr>
      </w:pPr>
      <w:r>
        <w:rPr>
          <w:color w:val="000000"/>
          <w:sz w:val="28"/>
          <w:szCs w:val="28"/>
        </w:rPr>
        <w:t xml:space="preserve">Alturk, W,. &amp; Alwraikat, M. (2020). The effect of using educational voting system (IRS) on sixth grade students motivation to learn science. Journal of the Islamic University for Educational and psychological Studies, </w:t>
      </w:r>
      <w:r>
        <w:rPr>
          <w:color w:val="000000"/>
          <w:sz w:val="28"/>
          <w:szCs w:val="28"/>
        </w:rPr>
        <w:t>28(3), 556-575.</w:t>
      </w:r>
    </w:p>
    <w:p w:rsidR="00933E35" w:rsidRDefault="003878FF">
      <w:pPr>
        <w:numPr>
          <w:ilvl w:val="0"/>
          <w:numId w:val="13"/>
        </w:numPr>
        <w:shd w:val="clear" w:color="auto" w:fill="FFFFFF"/>
        <w:spacing w:line="360" w:lineRule="auto"/>
        <w:ind w:left="714" w:hanging="357"/>
        <w:rPr>
          <w:color w:val="000000"/>
          <w:sz w:val="28"/>
          <w:szCs w:val="28"/>
        </w:rPr>
      </w:pPr>
      <w:r>
        <w:rPr>
          <w:color w:val="000000"/>
          <w:sz w:val="28"/>
          <w:szCs w:val="28"/>
        </w:rPr>
        <w:t>Aldeeri, T,. &amp; Alwraikat, M</w:t>
      </w:r>
      <w:r>
        <w:rPr>
          <w:color w:val="000000"/>
          <w:sz w:val="28"/>
          <w:szCs w:val="28"/>
        </w:rPr>
        <w:t xml:space="preserve"> . (2020). Factors Influencing the Use of Mobile Learning in Learning at Jordanian Universities from the Point of View of Experts and Students. </w:t>
      </w:r>
      <w:r>
        <w:rPr>
          <w:sz w:val="28"/>
          <w:szCs w:val="28"/>
        </w:rPr>
        <w:t>Journal of Education and Practice, 11(16), 120-133.</w:t>
      </w:r>
    </w:p>
    <w:p w:rsidR="00933E35" w:rsidRDefault="003878FF">
      <w:pPr>
        <w:numPr>
          <w:ilvl w:val="0"/>
          <w:numId w:val="13"/>
        </w:numPr>
        <w:shd w:val="clear" w:color="auto" w:fill="FFFFFF"/>
        <w:spacing w:line="360" w:lineRule="auto"/>
        <w:ind w:left="714" w:hanging="357"/>
        <w:rPr>
          <w:color w:val="000000"/>
          <w:sz w:val="28"/>
          <w:szCs w:val="28"/>
        </w:rPr>
      </w:pPr>
      <w:bookmarkStart w:id="3" w:name="_1fob9te" w:colFirst="0" w:colLast="0"/>
      <w:bookmarkEnd w:id="3"/>
      <w:r>
        <w:rPr>
          <w:color w:val="000000"/>
          <w:sz w:val="28"/>
          <w:szCs w:val="28"/>
        </w:rPr>
        <w:t>Aldeeri, T,. &amp; Alwraikat, M</w:t>
      </w:r>
      <w:r>
        <w:rPr>
          <w:color w:val="000000"/>
          <w:sz w:val="28"/>
          <w:szCs w:val="28"/>
        </w:rPr>
        <w:t xml:space="preserve"> . (2019). The Degree of Suitability of Teaching Models Used Mobile Learning from the Point of View of Experts. Al Andalous Journal, 5(19), 167-197.</w:t>
      </w:r>
    </w:p>
    <w:p w:rsidR="00933E35" w:rsidRDefault="003878FF">
      <w:pPr>
        <w:numPr>
          <w:ilvl w:val="0"/>
          <w:numId w:val="13"/>
        </w:numPr>
        <w:shd w:val="clear" w:color="auto" w:fill="FFFFFF"/>
        <w:spacing w:line="360" w:lineRule="auto"/>
        <w:ind w:left="714" w:hanging="357"/>
        <w:rPr>
          <w:color w:val="000000"/>
          <w:sz w:val="28"/>
          <w:szCs w:val="28"/>
        </w:rPr>
      </w:pPr>
      <w:r>
        <w:rPr>
          <w:color w:val="000000"/>
          <w:sz w:val="28"/>
          <w:szCs w:val="28"/>
          <w:highlight w:val="white"/>
        </w:rPr>
        <w:t>Hejjeh,F,. &amp; Alwraikat, M. (2019). The Effect of the Formative E-tests Immediate</w:t>
      </w:r>
      <w:r>
        <w:rPr>
          <w:color w:val="000000"/>
          <w:sz w:val="28"/>
          <w:szCs w:val="28"/>
          <w:highlight w:val="white"/>
        </w:rPr>
        <w:t xml:space="preserve"> Feedback on Motivation for Learning and Academic Achievement Among students in 8th Grade. Journal Of Jordaninan Educational Journal, 4 (3), 110-136.</w:t>
      </w:r>
    </w:p>
    <w:p w:rsidR="00933E35" w:rsidRDefault="003878FF">
      <w:pPr>
        <w:numPr>
          <w:ilvl w:val="0"/>
          <w:numId w:val="13"/>
        </w:numPr>
        <w:shd w:val="clear" w:color="auto" w:fill="FFFFFF"/>
        <w:spacing w:line="360" w:lineRule="auto"/>
        <w:ind w:left="714" w:hanging="357"/>
        <w:rPr>
          <w:color w:val="000000"/>
          <w:sz w:val="28"/>
          <w:szCs w:val="28"/>
        </w:rPr>
      </w:pPr>
      <w:bookmarkStart w:id="4" w:name="_3znysh7" w:colFirst="0" w:colLast="0"/>
      <w:bookmarkEnd w:id="4"/>
      <w:r>
        <w:rPr>
          <w:color w:val="000000"/>
          <w:sz w:val="28"/>
          <w:szCs w:val="28"/>
          <w:highlight w:val="white"/>
        </w:rPr>
        <w:t>Katatbah, M,. &amp; Alwraikat, M. (2017). Knowledge Degree of Principles of Designing Instructional Electronic</w:t>
      </w:r>
      <w:r>
        <w:rPr>
          <w:color w:val="000000"/>
          <w:sz w:val="28"/>
          <w:szCs w:val="28"/>
          <w:highlight w:val="white"/>
        </w:rPr>
        <w:t xml:space="preserve"> Websites by Educational Technology Students in Jordanian Universities and it's Relation to some Variables. Jordaninan Association Educational Journal, 2 (2), 150-175.</w:t>
      </w:r>
    </w:p>
    <w:p w:rsidR="00933E35" w:rsidRDefault="003878FF">
      <w:pPr>
        <w:numPr>
          <w:ilvl w:val="0"/>
          <w:numId w:val="13"/>
        </w:numPr>
        <w:shd w:val="clear" w:color="auto" w:fill="FFFFFF"/>
        <w:spacing w:line="360" w:lineRule="auto"/>
        <w:ind w:left="714" w:hanging="357"/>
        <w:rPr>
          <w:color w:val="000000"/>
          <w:sz w:val="28"/>
          <w:szCs w:val="28"/>
        </w:rPr>
      </w:pPr>
      <w:r>
        <w:rPr>
          <w:color w:val="000000"/>
          <w:sz w:val="28"/>
          <w:szCs w:val="28"/>
        </w:rPr>
        <w:t>Alwraikat, M. (2017).</w:t>
      </w:r>
      <w:r>
        <w:rPr>
          <w:color w:val="000000"/>
          <w:sz w:val="28"/>
          <w:szCs w:val="28"/>
        </w:rPr>
        <w:t xml:space="preserve"> </w:t>
      </w:r>
      <w:r>
        <w:rPr>
          <w:color w:val="000000"/>
          <w:sz w:val="28"/>
          <w:szCs w:val="28"/>
          <w:highlight w:val="white"/>
        </w:rPr>
        <w:t>Smartphones as a New Paradigm in</w:t>
      </w:r>
      <w:r>
        <w:rPr>
          <w:color w:val="000000"/>
          <w:sz w:val="28"/>
          <w:szCs w:val="28"/>
        </w:rPr>
        <w:br/>
      </w:r>
      <w:r>
        <w:rPr>
          <w:color w:val="000000"/>
          <w:sz w:val="28"/>
          <w:szCs w:val="28"/>
          <w:highlight w:val="white"/>
        </w:rPr>
        <w:t>Higher Education Overcoming Obsta</w:t>
      </w:r>
      <w:r>
        <w:rPr>
          <w:color w:val="000000"/>
          <w:sz w:val="28"/>
          <w:szCs w:val="28"/>
          <w:highlight w:val="white"/>
        </w:rPr>
        <w:t>cles</w:t>
      </w:r>
      <w:r>
        <w:rPr>
          <w:color w:val="000000"/>
          <w:sz w:val="28"/>
          <w:szCs w:val="28"/>
        </w:rPr>
        <w:t>. International Journal of Interactive Mobile Technologies, 11(4), 114-135.</w:t>
      </w:r>
    </w:p>
    <w:p w:rsidR="00933E35" w:rsidRDefault="003878FF">
      <w:pPr>
        <w:numPr>
          <w:ilvl w:val="0"/>
          <w:numId w:val="13"/>
        </w:numPr>
        <w:shd w:val="clear" w:color="auto" w:fill="FFFFFF"/>
        <w:spacing w:line="360" w:lineRule="auto"/>
        <w:ind w:left="714" w:hanging="357"/>
        <w:rPr>
          <w:color w:val="000000"/>
          <w:sz w:val="28"/>
          <w:szCs w:val="28"/>
        </w:rPr>
      </w:pPr>
      <w:r>
        <w:rPr>
          <w:color w:val="000000"/>
          <w:sz w:val="28"/>
          <w:szCs w:val="28"/>
        </w:rPr>
        <w:t>Almarzoug, L &amp; Alwraikat, M. (2017). Research Attitudes in Educational Technology in the University of Jordan:Systematic Review of University Thesis . Dirasat.</w:t>
      </w:r>
    </w:p>
    <w:p w:rsidR="00933E35" w:rsidRDefault="003878FF">
      <w:pPr>
        <w:numPr>
          <w:ilvl w:val="0"/>
          <w:numId w:val="13"/>
        </w:numPr>
        <w:shd w:val="clear" w:color="auto" w:fill="FFFFFF"/>
        <w:spacing w:line="360" w:lineRule="auto"/>
        <w:ind w:left="714" w:hanging="357"/>
        <w:rPr>
          <w:b/>
          <w:color w:val="000000"/>
          <w:sz w:val="28"/>
          <w:szCs w:val="28"/>
        </w:rPr>
      </w:pPr>
      <w:r>
        <w:rPr>
          <w:color w:val="000000"/>
          <w:sz w:val="28"/>
          <w:szCs w:val="28"/>
        </w:rPr>
        <w:t>Alwraikat, M. (2</w:t>
      </w:r>
      <w:r>
        <w:rPr>
          <w:color w:val="000000"/>
          <w:sz w:val="28"/>
          <w:szCs w:val="28"/>
        </w:rPr>
        <w:t>017).</w:t>
      </w:r>
      <w:r>
        <w:rPr>
          <w:color w:val="000000"/>
          <w:sz w:val="24"/>
          <w:szCs w:val="24"/>
        </w:rPr>
        <w:t xml:space="preserve"> </w:t>
      </w:r>
      <w:r>
        <w:rPr>
          <w:color w:val="000000"/>
          <w:sz w:val="28"/>
          <w:szCs w:val="28"/>
        </w:rPr>
        <w:t>Probing Standardization in Public Schools Curriculum: Insights of Teachers</w:t>
      </w:r>
      <w:r>
        <w:rPr>
          <w:b/>
          <w:color w:val="000000"/>
          <w:sz w:val="28"/>
          <w:szCs w:val="28"/>
        </w:rPr>
        <w:t xml:space="preserve">. </w:t>
      </w:r>
      <w:r>
        <w:rPr>
          <w:color w:val="000000"/>
          <w:sz w:val="28"/>
          <w:szCs w:val="28"/>
        </w:rPr>
        <w:t xml:space="preserve">International Journal of Instructional Technology &amp; Distance Learning, 14(2), 3-22. </w:t>
      </w:r>
    </w:p>
    <w:p w:rsidR="00933E35" w:rsidRDefault="003878FF">
      <w:pPr>
        <w:numPr>
          <w:ilvl w:val="0"/>
          <w:numId w:val="13"/>
        </w:numPr>
        <w:shd w:val="clear" w:color="auto" w:fill="FFFFFF"/>
        <w:spacing w:line="360" w:lineRule="auto"/>
        <w:ind w:left="714" w:hanging="357"/>
        <w:rPr>
          <w:b/>
          <w:color w:val="000000"/>
          <w:sz w:val="28"/>
          <w:szCs w:val="28"/>
        </w:rPr>
      </w:pPr>
      <w:r>
        <w:rPr>
          <w:color w:val="000000"/>
          <w:sz w:val="28"/>
          <w:szCs w:val="28"/>
        </w:rPr>
        <w:t>Alwraikat, M. (2017). A Glimpse at International Technology Education Standards in Higher</w:t>
      </w:r>
      <w:r>
        <w:rPr>
          <w:color w:val="000000"/>
          <w:sz w:val="28"/>
          <w:szCs w:val="28"/>
        </w:rPr>
        <w:t xml:space="preserve"> Education Institutions. International Journal of Instructional Technology &amp; Distance Learning, 14(2), 23-40. </w:t>
      </w:r>
    </w:p>
    <w:p w:rsidR="00933E35" w:rsidRDefault="003878FF">
      <w:pPr>
        <w:numPr>
          <w:ilvl w:val="0"/>
          <w:numId w:val="13"/>
        </w:numPr>
        <w:shd w:val="clear" w:color="auto" w:fill="FFFFFF"/>
        <w:spacing w:line="360" w:lineRule="auto"/>
        <w:ind w:left="714" w:hanging="357"/>
        <w:rPr>
          <w:color w:val="000000"/>
          <w:sz w:val="28"/>
          <w:szCs w:val="28"/>
        </w:rPr>
      </w:pPr>
      <w:r>
        <w:rPr>
          <w:color w:val="000000"/>
          <w:sz w:val="28"/>
          <w:szCs w:val="28"/>
        </w:rPr>
        <w:t>Abu Suilike, A., &amp; Alwraikat, M. (2015). Degree Of Possession Of Students Of The Faculty Of Educational Sciences At The University Of Jordan To T</w:t>
      </w:r>
      <w:r>
        <w:rPr>
          <w:color w:val="000000"/>
          <w:sz w:val="28"/>
          <w:szCs w:val="28"/>
        </w:rPr>
        <w:t>he Technological Skills Included In The Knowledge-Based Economy. Dirasat.</w:t>
      </w:r>
    </w:p>
    <w:p w:rsidR="00933E35" w:rsidRDefault="003878FF">
      <w:pPr>
        <w:numPr>
          <w:ilvl w:val="0"/>
          <w:numId w:val="13"/>
        </w:numPr>
        <w:shd w:val="clear" w:color="auto" w:fill="FFFFFF"/>
        <w:spacing w:line="360" w:lineRule="auto"/>
        <w:ind w:left="714" w:hanging="357"/>
        <w:rPr>
          <w:b/>
          <w:color w:val="000000"/>
          <w:sz w:val="28"/>
          <w:szCs w:val="28"/>
        </w:rPr>
      </w:pPr>
      <w:bookmarkStart w:id="5" w:name="_2et92p0" w:colFirst="0" w:colLast="0"/>
      <w:bookmarkEnd w:id="5"/>
      <w:r>
        <w:rPr>
          <w:color w:val="000000"/>
          <w:sz w:val="28"/>
          <w:szCs w:val="28"/>
        </w:rPr>
        <w:t>Nassar, A., &amp; Alwraikat, M. (2016). The Degree of Using the Wireless Internet Technology in Learning by Students of the University of Jordan from their Own Perspective</w:t>
      </w:r>
      <w:r>
        <w:rPr>
          <w:b/>
          <w:color w:val="000000"/>
          <w:sz w:val="28"/>
          <w:szCs w:val="28"/>
        </w:rPr>
        <w:t xml:space="preserve">. </w:t>
      </w:r>
      <w:r>
        <w:rPr>
          <w:color w:val="000000"/>
          <w:sz w:val="28"/>
          <w:szCs w:val="28"/>
        </w:rPr>
        <w:t>Dirasat, 43(2</w:t>
      </w:r>
      <w:r>
        <w:rPr>
          <w:color w:val="000000"/>
          <w:sz w:val="28"/>
          <w:szCs w:val="28"/>
        </w:rPr>
        <w:t>), 985-1007.</w:t>
      </w:r>
    </w:p>
    <w:p w:rsidR="00933E35" w:rsidRDefault="003878FF">
      <w:pPr>
        <w:numPr>
          <w:ilvl w:val="0"/>
          <w:numId w:val="13"/>
        </w:numPr>
        <w:shd w:val="clear" w:color="auto" w:fill="FFFFFF"/>
        <w:spacing w:line="360" w:lineRule="auto"/>
        <w:ind w:left="714" w:hanging="357"/>
        <w:rPr>
          <w:b/>
          <w:color w:val="000000"/>
          <w:sz w:val="28"/>
          <w:szCs w:val="28"/>
        </w:rPr>
      </w:pPr>
      <w:r>
        <w:rPr>
          <w:color w:val="000000"/>
          <w:sz w:val="28"/>
          <w:szCs w:val="28"/>
        </w:rPr>
        <w:t>Alwraikat, M. (2015).</w:t>
      </w:r>
      <w:r>
        <w:rPr>
          <w:color w:val="000000"/>
          <w:sz w:val="28"/>
          <w:szCs w:val="28"/>
        </w:rPr>
        <w:t xml:space="preserve"> </w:t>
      </w:r>
      <w:r>
        <w:rPr>
          <w:color w:val="000000"/>
          <w:sz w:val="28"/>
          <w:szCs w:val="28"/>
        </w:rPr>
        <w:t>Wireless Internet Technology to Support Learning in the University of Jordan: Students Voices. International Journal of Interactive Mobile Technologies, 9(3), 4-10.</w:t>
      </w:r>
    </w:p>
    <w:p w:rsidR="00933E35" w:rsidRDefault="003878FF">
      <w:pPr>
        <w:numPr>
          <w:ilvl w:val="0"/>
          <w:numId w:val="13"/>
        </w:numPr>
        <w:shd w:val="clear" w:color="auto" w:fill="FFFFFF"/>
        <w:spacing w:line="360" w:lineRule="auto"/>
        <w:ind w:left="714" w:hanging="357"/>
        <w:rPr>
          <w:b/>
          <w:color w:val="000000"/>
          <w:sz w:val="28"/>
          <w:szCs w:val="28"/>
        </w:rPr>
      </w:pPr>
      <w:r>
        <w:rPr>
          <w:color w:val="000000"/>
          <w:sz w:val="28"/>
          <w:szCs w:val="28"/>
        </w:rPr>
        <w:t>Alwraikat, M., &amp; Al Tokhaim, H. (2014). Exploring the Potential of Mobile Learning Use Among Faculty Members. International Journal of Interactive Mobile Technologies, 8 (3), 4-10.</w:t>
      </w:r>
    </w:p>
    <w:p w:rsidR="00933E35" w:rsidRDefault="003878FF">
      <w:pPr>
        <w:numPr>
          <w:ilvl w:val="0"/>
          <w:numId w:val="13"/>
        </w:numPr>
        <w:shd w:val="clear" w:color="auto" w:fill="FFFFFF"/>
        <w:spacing w:line="360" w:lineRule="auto"/>
        <w:ind w:left="714" w:hanging="357"/>
        <w:rPr>
          <w:b/>
          <w:color w:val="000000"/>
          <w:sz w:val="28"/>
          <w:szCs w:val="28"/>
        </w:rPr>
      </w:pPr>
      <w:r>
        <w:rPr>
          <w:color w:val="000000"/>
          <w:sz w:val="28"/>
          <w:szCs w:val="28"/>
        </w:rPr>
        <w:t>Al Tokhaim, H., &amp; Alwraikat, M. (2013). The degree of awareness of King Sau</w:t>
      </w:r>
      <w:r>
        <w:rPr>
          <w:color w:val="000000"/>
          <w:sz w:val="28"/>
          <w:szCs w:val="28"/>
        </w:rPr>
        <w:t xml:space="preserve">d University’s faculty members toward mobile learning. International Journal of Instructional Technology &amp; Distance Learning, 10 (9), 25-42. </w:t>
      </w:r>
    </w:p>
    <w:p w:rsidR="00933E35" w:rsidRDefault="003878FF">
      <w:pPr>
        <w:numPr>
          <w:ilvl w:val="0"/>
          <w:numId w:val="13"/>
        </w:numPr>
        <w:shd w:val="clear" w:color="auto" w:fill="FFFFFF"/>
        <w:spacing w:line="360" w:lineRule="auto"/>
        <w:ind w:left="714" w:hanging="357"/>
        <w:rPr>
          <w:b/>
          <w:color w:val="000000"/>
          <w:sz w:val="28"/>
          <w:szCs w:val="28"/>
        </w:rPr>
      </w:pPr>
      <w:r>
        <w:rPr>
          <w:color w:val="000000"/>
          <w:sz w:val="28"/>
          <w:szCs w:val="28"/>
        </w:rPr>
        <w:t>Alkalidi, J., &amp; Alwraikat, M. (2013). The Reality of Using Educational Robot by Teachers of Information Technology</w:t>
      </w:r>
      <w:r>
        <w:rPr>
          <w:color w:val="000000"/>
          <w:sz w:val="28"/>
          <w:szCs w:val="28"/>
        </w:rPr>
        <w:t xml:space="preserve"> in the Second Cycle (5-10) of Basic Education in the Sultanate of Oman. Journal of Educational and Psychological Studies, Gaza, 21(2), 410-450.</w:t>
      </w:r>
    </w:p>
    <w:p w:rsidR="00933E35" w:rsidRDefault="003878FF">
      <w:pPr>
        <w:numPr>
          <w:ilvl w:val="0"/>
          <w:numId w:val="13"/>
        </w:numPr>
        <w:shd w:val="clear" w:color="auto" w:fill="FFFFFF"/>
        <w:spacing w:line="360" w:lineRule="auto"/>
        <w:rPr>
          <w:b/>
          <w:color w:val="000000"/>
          <w:sz w:val="28"/>
          <w:szCs w:val="28"/>
        </w:rPr>
      </w:pPr>
      <w:r>
        <w:rPr>
          <w:color w:val="000000"/>
          <w:sz w:val="28"/>
          <w:szCs w:val="28"/>
        </w:rPr>
        <w:t>Alwraikat, Mansour. (2012). Graduate Students’ Attitudes Towards the Use of E-Portfolios in the College of Educ</w:t>
      </w:r>
      <w:r>
        <w:rPr>
          <w:color w:val="000000"/>
          <w:sz w:val="28"/>
          <w:szCs w:val="28"/>
        </w:rPr>
        <w:t xml:space="preserve">ational Sciences at the University of Jordan. International Journal of Instructional Technology &amp; Distance Learning, 10 (9), 25-42. </w:t>
      </w:r>
    </w:p>
    <w:p w:rsidR="00933E35" w:rsidRDefault="003878FF">
      <w:pPr>
        <w:numPr>
          <w:ilvl w:val="0"/>
          <w:numId w:val="13"/>
        </w:numPr>
        <w:shd w:val="clear" w:color="auto" w:fill="FFFFFF"/>
        <w:spacing w:line="360" w:lineRule="auto"/>
        <w:ind w:left="714" w:hanging="357"/>
        <w:rPr>
          <w:b/>
          <w:color w:val="000000"/>
          <w:sz w:val="28"/>
          <w:szCs w:val="28"/>
        </w:rPr>
      </w:pPr>
      <w:r>
        <w:rPr>
          <w:color w:val="111111"/>
          <w:sz w:val="28"/>
          <w:szCs w:val="28"/>
        </w:rPr>
        <w:t>Adnan Al-Doulat, Alwraikat Mansour, Mamoon Al- Momani. (2011).</w:t>
      </w:r>
      <w:r>
        <w:rPr>
          <w:i/>
          <w:color w:val="111111"/>
          <w:sz w:val="28"/>
          <w:szCs w:val="28"/>
        </w:rPr>
        <w:t xml:space="preserve"> </w:t>
      </w:r>
      <w:r>
        <w:rPr>
          <w:color w:val="000000"/>
          <w:sz w:val="28"/>
          <w:szCs w:val="28"/>
        </w:rPr>
        <w:t>The Effectiveness of a Constructive Strategy in the Modification of Alternative Concepts Regarding the Structure of Material Held by Class-room Teacher Students. Dirasat, 38 (5), 1780-1790.</w:t>
      </w:r>
    </w:p>
    <w:p w:rsidR="00933E35" w:rsidRDefault="003878FF">
      <w:pPr>
        <w:numPr>
          <w:ilvl w:val="0"/>
          <w:numId w:val="13"/>
        </w:numPr>
        <w:shd w:val="clear" w:color="auto" w:fill="FFFFFF"/>
        <w:spacing w:line="360" w:lineRule="auto"/>
        <w:ind w:left="714" w:hanging="357"/>
        <w:rPr>
          <w:b/>
          <w:color w:val="000000"/>
          <w:sz w:val="28"/>
          <w:szCs w:val="28"/>
        </w:rPr>
      </w:pPr>
      <w:r>
        <w:rPr>
          <w:color w:val="000000"/>
          <w:sz w:val="28"/>
          <w:szCs w:val="28"/>
        </w:rPr>
        <w:t>Alwraikat, M., Aldoulat, A., &amp; Al-Dajeh, H. (2011). The Use of Edu</w:t>
      </w:r>
      <w:r>
        <w:rPr>
          <w:color w:val="000000"/>
          <w:sz w:val="28"/>
          <w:szCs w:val="28"/>
        </w:rPr>
        <w:t>cational Technology by Faculty Members in The College of Educational Sciences at The University of Jordan and the Seven Principles for Godd Practice in Undergraduate Education. Dirasat,  38 (6), 1986-2004.</w:t>
      </w:r>
    </w:p>
    <w:p w:rsidR="00933E35" w:rsidRDefault="003878FF">
      <w:pPr>
        <w:numPr>
          <w:ilvl w:val="0"/>
          <w:numId w:val="13"/>
        </w:numPr>
        <w:shd w:val="clear" w:color="auto" w:fill="FFFFFF"/>
        <w:spacing w:line="360" w:lineRule="auto"/>
        <w:ind w:left="714" w:hanging="357"/>
        <w:rPr>
          <w:b/>
          <w:color w:val="000000"/>
          <w:sz w:val="28"/>
          <w:szCs w:val="28"/>
        </w:rPr>
      </w:pPr>
      <w:r>
        <w:rPr>
          <w:color w:val="000000"/>
          <w:sz w:val="28"/>
          <w:szCs w:val="28"/>
        </w:rPr>
        <w:t>Al-Dajeh, H., Al-Saaideh, M., Alwraikat, M., &amp; Al-</w:t>
      </w:r>
      <w:r>
        <w:rPr>
          <w:color w:val="000000"/>
          <w:sz w:val="28"/>
          <w:szCs w:val="28"/>
        </w:rPr>
        <w:t>Shara, I. (2011). Evaluating the Professional Diploma in Education at the University of Jordan. Dirasat,  38 (6), 2157-2173.</w:t>
      </w:r>
    </w:p>
    <w:p w:rsidR="00933E35" w:rsidRDefault="003878FF">
      <w:pPr>
        <w:numPr>
          <w:ilvl w:val="0"/>
          <w:numId w:val="13"/>
        </w:numPr>
        <w:shd w:val="clear" w:color="auto" w:fill="FFFFFF"/>
        <w:spacing w:line="360" w:lineRule="auto"/>
        <w:ind w:left="714" w:hanging="357"/>
        <w:rPr>
          <w:b/>
          <w:color w:val="000000"/>
          <w:sz w:val="28"/>
          <w:szCs w:val="28"/>
        </w:rPr>
      </w:pPr>
      <w:r>
        <w:rPr>
          <w:color w:val="000000"/>
          <w:sz w:val="28"/>
          <w:szCs w:val="28"/>
        </w:rPr>
        <w:t>Hammad, I., Labadi, N., Shdaifat, S., &amp; Alwraikat, M. (2011). The Attitudes of Fiqh Major Students at the University of Jordan towa</w:t>
      </w:r>
      <w:r>
        <w:rPr>
          <w:color w:val="000000"/>
          <w:sz w:val="28"/>
          <w:szCs w:val="28"/>
        </w:rPr>
        <w:t>rds Teaching Job and the Effect of Teaching Method Course on these Attitudes. Dirasat,  39 (6), 258-273.</w:t>
      </w:r>
    </w:p>
    <w:p w:rsidR="00933E35" w:rsidRDefault="003878FF">
      <w:pPr>
        <w:numPr>
          <w:ilvl w:val="0"/>
          <w:numId w:val="13"/>
        </w:numPr>
        <w:shd w:val="clear" w:color="auto" w:fill="FFFFFF"/>
        <w:spacing w:line="360" w:lineRule="auto"/>
        <w:ind w:left="714" w:hanging="357"/>
        <w:rPr>
          <w:b/>
          <w:color w:val="000000"/>
          <w:sz w:val="28"/>
          <w:szCs w:val="28"/>
        </w:rPr>
      </w:pPr>
      <w:r>
        <w:rPr>
          <w:color w:val="000000"/>
          <w:sz w:val="28"/>
          <w:szCs w:val="28"/>
        </w:rPr>
        <w:t>Elkilani, S. AL-Doulat, A., &amp; Alwraikat, M. (2010). Promoting Transfer of  Learning Across Complex Scientific Domains of Knowledge. Literacy Informatio</w:t>
      </w:r>
      <w:r>
        <w:rPr>
          <w:color w:val="000000"/>
          <w:sz w:val="28"/>
          <w:szCs w:val="28"/>
        </w:rPr>
        <w:t>n and Computer Education Journal (LICEJ), 1(1) 8-10.</w:t>
      </w:r>
    </w:p>
    <w:p w:rsidR="00933E35" w:rsidRDefault="00933E35">
      <w:pPr>
        <w:shd w:val="clear" w:color="auto" w:fill="FFFFFF"/>
        <w:rPr>
          <w:color w:val="000000"/>
          <w:sz w:val="24"/>
          <w:szCs w:val="24"/>
        </w:rPr>
      </w:pPr>
    </w:p>
    <w:p w:rsidR="00933E35" w:rsidRDefault="003878FF">
      <w:pPr>
        <w:shd w:val="clear" w:color="auto" w:fill="FFFFFF"/>
        <w:rPr>
          <w:b/>
          <w:color w:val="000000"/>
          <w:sz w:val="28"/>
          <w:szCs w:val="28"/>
        </w:rPr>
      </w:pPr>
      <w:r>
        <w:rPr>
          <w:b/>
          <w:color w:val="000000"/>
          <w:sz w:val="28"/>
          <w:szCs w:val="28"/>
        </w:rPr>
        <w:t>PUBLISHED BOOKS</w:t>
      </w:r>
    </w:p>
    <w:p w:rsidR="00933E35" w:rsidRDefault="00933E35">
      <w:pPr>
        <w:shd w:val="clear" w:color="auto" w:fill="FFFFFF"/>
        <w:rPr>
          <w:b/>
          <w:color w:val="000000"/>
          <w:sz w:val="28"/>
          <w:szCs w:val="28"/>
        </w:rPr>
      </w:pPr>
    </w:p>
    <w:p w:rsidR="00933E35" w:rsidRDefault="003878FF">
      <w:pPr>
        <w:numPr>
          <w:ilvl w:val="0"/>
          <w:numId w:val="1"/>
        </w:numPr>
        <w:shd w:val="clear" w:color="auto" w:fill="FFFFFF"/>
        <w:spacing w:line="360" w:lineRule="auto"/>
        <w:rPr>
          <w:b/>
          <w:color w:val="000000"/>
          <w:sz w:val="28"/>
          <w:szCs w:val="28"/>
        </w:rPr>
      </w:pPr>
      <w:r>
        <w:rPr>
          <w:color w:val="000000"/>
          <w:sz w:val="28"/>
          <w:szCs w:val="28"/>
        </w:rPr>
        <w:t>Almajali, M., Alfuliah, K., Alwraikat, M., &amp; Salah, M. (2009). Multimedia. Irbid, Jordan, Modern World Books.</w:t>
      </w:r>
    </w:p>
    <w:p w:rsidR="00933E35" w:rsidRDefault="00933E35">
      <w:pPr>
        <w:shd w:val="clear" w:color="auto" w:fill="FFFFFF"/>
        <w:spacing w:line="360" w:lineRule="auto"/>
        <w:rPr>
          <w:sz w:val="24"/>
          <w:szCs w:val="24"/>
        </w:rPr>
      </w:pPr>
    </w:p>
    <w:p w:rsidR="00933E35" w:rsidRDefault="003878FF">
      <w:pPr>
        <w:shd w:val="clear" w:color="auto" w:fill="FFFFFF"/>
        <w:spacing w:line="360" w:lineRule="auto"/>
        <w:ind w:left="357" w:hanging="357"/>
        <w:rPr>
          <w:b/>
          <w:sz w:val="28"/>
          <w:szCs w:val="28"/>
        </w:rPr>
      </w:pPr>
      <w:r>
        <w:rPr>
          <w:b/>
          <w:sz w:val="28"/>
          <w:szCs w:val="28"/>
        </w:rPr>
        <w:t>EDITORIAL AND REVIEWING ACTIVITIES</w:t>
      </w:r>
    </w:p>
    <w:p w:rsidR="00933E35" w:rsidRDefault="003878FF">
      <w:pPr>
        <w:rPr>
          <w:sz w:val="28"/>
          <w:szCs w:val="28"/>
        </w:rPr>
      </w:pPr>
      <w:r>
        <w:rPr>
          <w:sz w:val="28"/>
          <w:szCs w:val="28"/>
        </w:rPr>
        <w:t>Reviewer for the Following Journals:</w:t>
      </w:r>
    </w:p>
    <w:p w:rsidR="00933E35" w:rsidRDefault="003878FF">
      <w:pPr>
        <w:numPr>
          <w:ilvl w:val="0"/>
          <w:numId w:val="1"/>
        </w:numPr>
        <w:pBdr>
          <w:top w:val="nil"/>
          <w:left w:val="nil"/>
          <w:bottom w:val="nil"/>
          <w:right w:val="nil"/>
          <w:between w:val="nil"/>
        </w:pBdr>
        <w:spacing w:after="60" w:line="360" w:lineRule="auto"/>
        <w:jc w:val="both"/>
        <w:rPr>
          <w:color w:val="000000"/>
          <w:sz w:val="28"/>
          <w:szCs w:val="28"/>
        </w:rPr>
      </w:pPr>
      <w:r>
        <w:rPr>
          <w:color w:val="000000"/>
          <w:sz w:val="28"/>
          <w:szCs w:val="28"/>
        </w:rPr>
        <w:t>Journal of Visual Literacy, USA.</w:t>
      </w:r>
    </w:p>
    <w:p w:rsidR="00933E35" w:rsidRDefault="003878FF">
      <w:pPr>
        <w:numPr>
          <w:ilvl w:val="0"/>
          <w:numId w:val="1"/>
        </w:numPr>
        <w:pBdr>
          <w:top w:val="nil"/>
          <w:left w:val="nil"/>
          <w:bottom w:val="nil"/>
          <w:right w:val="nil"/>
          <w:between w:val="nil"/>
        </w:pBdr>
        <w:spacing w:after="60" w:line="360" w:lineRule="auto"/>
        <w:jc w:val="both"/>
        <w:rPr>
          <w:color w:val="000000"/>
          <w:sz w:val="28"/>
          <w:szCs w:val="28"/>
        </w:rPr>
      </w:pPr>
      <w:r>
        <w:rPr>
          <w:color w:val="000000"/>
          <w:sz w:val="28"/>
          <w:szCs w:val="28"/>
        </w:rPr>
        <w:t>Universal Journal of Educational Research, USA.</w:t>
      </w:r>
    </w:p>
    <w:p w:rsidR="00933E35" w:rsidRDefault="003878FF">
      <w:pPr>
        <w:numPr>
          <w:ilvl w:val="0"/>
          <w:numId w:val="1"/>
        </w:numPr>
        <w:pBdr>
          <w:top w:val="nil"/>
          <w:left w:val="nil"/>
          <w:bottom w:val="nil"/>
          <w:right w:val="nil"/>
          <w:between w:val="nil"/>
        </w:pBdr>
        <w:spacing w:after="60" w:line="360" w:lineRule="auto"/>
        <w:jc w:val="both"/>
        <w:rPr>
          <w:color w:val="000000"/>
          <w:sz w:val="28"/>
          <w:szCs w:val="28"/>
        </w:rPr>
      </w:pPr>
      <w:r>
        <w:rPr>
          <w:color w:val="000000"/>
          <w:sz w:val="28"/>
          <w:szCs w:val="28"/>
        </w:rPr>
        <w:t>Computers in Schools, Taylor &amp; Francis, Inc., Philadelphia, USA.</w:t>
      </w:r>
    </w:p>
    <w:p w:rsidR="00933E35" w:rsidRDefault="003878FF">
      <w:pPr>
        <w:numPr>
          <w:ilvl w:val="0"/>
          <w:numId w:val="1"/>
        </w:numPr>
        <w:pBdr>
          <w:top w:val="nil"/>
          <w:left w:val="nil"/>
          <w:bottom w:val="nil"/>
          <w:right w:val="nil"/>
          <w:between w:val="nil"/>
        </w:pBdr>
        <w:spacing w:after="60" w:line="360" w:lineRule="auto"/>
        <w:jc w:val="both"/>
        <w:rPr>
          <w:color w:val="000000"/>
          <w:sz w:val="28"/>
          <w:szCs w:val="28"/>
        </w:rPr>
      </w:pPr>
      <w:r>
        <w:rPr>
          <w:color w:val="000000"/>
          <w:sz w:val="28"/>
          <w:szCs w:val="28"/>
        </w:rPr>
        <w:t>Dirasat Journal/Educational Sciences, The University of Jordan – Jordan.</w:t>
      </w:r>
    </w:p>
    <w:p w:rsidR="00933E35" w:rsidRDefault="003878FF">
      <w:pPr>
        <w:numPr>
          <w:ilvl w:val="0"/>
          <w:numId w:val="1"/>
        </w:numPr>
        <w:pBdr>
          <w:top w:val="nil"/>
          <w:left w:val="nil"/>
          <w:bottom w:val="nil"/>
          <w:right w:val="nil"/>
          <w:between w:val="nil"/>
        </w:pBdr>
        <w:spacing w:after="60" w:line="360" w:lineRule="auto"/>
        <w:jc w:val="both"/>
        <w:rPr>
          <w:color w:val="000000"/>
          <w:sz w:val="28"/>
          <w:szCs w:val="28"/>
        </w:rPr>
      </w:pPr>
      <w:r>
        <w:rPr>
          <w:color w:val="000000"/>
          <w:sz w:val="28"/>
          <w:szCs w:val="28"/>
        </w:rPr>
        <w:t>Dirasat Journal/Administrative Scienc</w:t>
      </w:r>
      <w:r>
        <w:rPr>
          <w:color w:val="000000"/>
          <w:sz w:val="28"/>
          <w:szCs w:val="28"/>
        </w:rPr>
        <w:t>es, The University of Jordan – Jordan.</w:t>
      </w:r>
    </w:p>
    <w:p w:rsidR="00933E35" w:rsidRDefault="003878FF">
      <w:pPr>
        <w:numPr>
          <w:ilvl w:val="0"/>
          <w:numId w:val="1"/>
        </w:numPr>
        <w:shd w:val="clear" w:color="auto" w:fill="FFFFFF"/>
        <w:rPr>
          <w:sz w:val="28"/>
          <w:szCs w:val="28"/>
        </w:rPr>
      </w:pPr>
      <w:r>
        <w:rPr>
          <w:sz w:val="28"/>
          <w:szCs w:val="28"/>
        </w:rPr>
        <w:t>Zarga Journal for Research &amp; Studies in Humanities, Zarga University- Deanship of Research.</w:t>
      </w:r>
    </w:p>
    <w:p w:rsidR="00933E35" w:rsidRDefault="003878FF">
      <w:pPr>
        <w:numPr>
          <w:ilvl w:val="0"/>
          <w:numId w:val="1"/>
        </w:numPr>
        <w:shd w:val="clear" w:color="auto" w:fill="FFFFFF"/>
        <w:spacing w:line="360" w:lineRule="auto"/>
        <w:ind w:left="714" w:hanging="357"/>
        <w:rPr>
          <w:sz w:val="28"/>
          <w:szCs w:val="28"/>
        </w:rPr>
      </w:pPr>
      <w:r>
        <w:rPr>
          <w:sz w:val="28"/>
          <w:szCs w:val="28"/>
        </w:rPr>
        <w:t>Higher Education in The Arab World: Toward A Global Competition, May 11-12, 2016, School of Educational Sciences, The Univers</w:t>
      </w:r>
      <w:r>
        <w:rPr>
          <w:sz w:val="28"/>
          <w:szCs w:val="28"/>
        </w:rPr>
        <w:t>ity of Jordan, Amman-Jordan.</w:t>
      </w:r>
    </w:p>
    <w:p w:rsidR="00933E35" w:rsidRDefault="003878FF">
      <w:pPr>
        <w:numPr>
          <w:ilvl w:val="0"/>
          <w:numId w:val="1"/>
        </w:numPr>
        <w:shd w:val="clear" w:color="auto" w:fill="FFFFFF"/>
        <w:rPr>
          <w:sz w:val="28"/>
          <w:szCs w:val="28"/>
        </w:rPr>
      </w:pPr>
      <w:r>
        <w:rPr>
          <w:sz w:val="28"/>
          <w:szCs w:val="28"/>
        </w:rPr>
        <w:t>Al-Manarah Journal for Research and Studies- Al al-byat University.</w:t>
      </w:r>
    </w:p>
    <w:p w:rsidR="00933E35" w:rsidRDefault="00933E35">
      <w:pPr>
        <w:shd w:val="clear" w:color="auto" w:fill="FFFFFF"/>
        <w:rPr>
          <w:b/>
          <w:sz w:val="28"/>
          <w:szCs w:val="28"/>
        </w:rPr>
      </w:pPr>
    </w:p>
    <w:p w:rsidR="00933E35" w:rsidRDefault="003878FF">
      <w:pPr>
        <w:shd w:val="clear" w:color="auto" w:fill="FFFFFF"/>
        <w:rPr>
          <w:b/>
          <w:sz w:val="28"/>
          <w:szCs w:val="28"/>
        </w:rPr>
      </w:pPr>
      <w:r>
        <w:rPr>
          <w:b/>
          <w:sz w:val="28"/>
          <w:szCs w:val="28"/>
        </w:rPr>
        <w:t>COURSES TAUGHT</w:t>
      </w:r>
    </w:p>
    <w:p w:rsidR="00933E35" w:rsidRDefault="003878FF">
      <w:pPr>
        <w:shd w:val="clear" w:color="auto" w:fill="FFFFFF"/>
        <w:rPr>
          <w:b/>
          <w:sz w:val="28"/>
          <w:szCs w:val="28"/>
        </w:rPr>
      </w:pPr>
      <w:r>
        <w:rPr>
          <w:b/>
          <w:sz w:val="28"/>
          <w:szCs w:val="28"/>
        </w:rPr>
        <w:t>GRADUATE COURSES</w:t>
      </w:r>
    </w:p>
    <w:p w:rsidR="00933E35" w:rsidRDefault="00933E35">
      <w:pPr>
        <w:shd w:val="clear" w:color="auto" w:fill="FFFFFF"/>
        <w:rPr>
          <w:b/>
          <w:sz w:val="28"/>
          <w:szCs w:val="28"/>
        </w:rPr>
      </w:pPr>
    </w:p>
    <w:p w:rsidR="00933E35" w:rsidRDefault="003878FF">
      <w:pPr>
        <w:numPr>
          <w:ilvl w:val="0"/>
          <w:numId w:val="2"/>
        </w:numPr>
        <w:shd w:val="clear" w:color="auto" w:fill="FFFFFF"/>
        <w:spacing w:line="360" w:lineRule="auto"/>
        <w:ind w:left="714" w:hanging="357"/>
        <w:rPr>
          <w:b/>
          <w:sz w:val="28"/>
          <w:szCs w:val="28"/>
        </w:rPr>
      </w:pPr>
      <w:r>
        <w:rPr>
          <w:sz w:val="28"/>
          <w:szCs w:val="28"/>
        </w:rPr>
        <w:t>Using Computers in Education</w:t>
      </w:r>
      <w:r>
        <w:rPr>
          <w:b/>
          <w:sz w:val="28"/>
          <w:szCs w:val="28"/>
        </w:rPr>
        <w:t>.</w:t>
      </w:r>
    </w:p>
    <w:p w:rsidR="00933E35" w:rsidRDefault="003878FF">
      <w:pPr>
        <w:numPr>
          <w:ilvl w:val="0"/>
          <w:numId w:val="2"/>
        </w:numPr>
        <w:shd w:val="clear" w:color="auto" w:fill="FFFFFF"/>
        <w:spacing w:line="360" w:lineRule="auto"/>
        <w:ind w:left="714" w:hanging="357"/>
        <w:rPr>
          <w:b/>
          <w:sz w:val="28"/>
          <w:szCs w:val="28"/>
        </w:rPr>
      </w:pPr>
      <w:r>
        <w:rPr>
          <w:sz w:val="28"/>
          <w:szCs w:val="28"/>
        </w:rPr>
        <w:t>Educational Technology</w:t>
      </w:r>
      <w:r>
        <w:rPr>
          <w:b/>
          <w:sz w:val="28"/>
          <w:szCs w:val="28"/>
        </w:rPr>
        <w:t>.</w:t>
      </w:r>
    </w:p>
    <w:p w:rsidR="00933E35" w:rsidRDefault="003878FF">
      <w:pPr>
        <w:numPr>
          <w:ilvl w:val="0"/>
          <w:numId w:val="2"/>
        </w:numPr>
        <w:shd w:val="clear" w:color="auto" w:fill="FFFFFF"/>
        <w:spacing w:line="360" w:lineRule="auto"/>
        <w:ind w:left="714" w:hanging="357"/>
        <w:rPr>
          <w:b/>
          <w:sz w:val="28"/>
          <w:szCs w:val="28"/>
        </w:rPr>
      </w:pPr>
      <w:r>
        <w:rPr>
          <w:sz w:val="28"/>
          <w:szCs w:val="28"/>
        </w:rPr>
        <w:t>Instructional Design.</w:t>
      </w:r>
    </w:p>
    <w:p w:rsidR="00933E35" w:rsidRDefault="003878FF">
      <w:pPr>
        <w:numPr>
          <w:ilvl w:val="0"/>
          <w:numId w:val="2"/>
        </w:numPr>
        <w:shd w:val="clear" w:color="auto" w:fill="FFFFFF"/>
        <w:spacing w:line="360" w:lineRule="auto"/>
        <w:ind w:left="714" w:hanging="357"/>
        <w:rPr>
          <w:b/>
          <w:sz w:val="28"/>
          <w:szCs w:val="28"/>
        </w:rPr>
      </w:pPr>
      <w:r>
        <w:rPr>
          <w:sz w:val="28"/>
          <w:szCs w:val="28"/>
        </w:rPr>
        <w:t>Designing Materials for Group and Individualized Learning</w:t>
      </w:r>
      <w:r>
        <w:rPr>
          <w:b/>
          <w:sz w:val="28"/>
          <w:szCs w:val="28"/>
        </w:rPr>
        <w:t>.</w:t>
      </w:r>
    </w:p>
    <w:p w:rsidR="00933E35" w:rsidRDefault="003878FF">
      <w:pPr>
        <w:numPr>
          <w:ilvl w:val="0"/>
          <w:numId w:val="2"/>
        </w:numPr>
        <w:shd w:val="clear" w:color="auto" w:fill="FFFFFF"/>
        <w:spacing w:line="360" w:lineRule="auto"/>
        <w:ind w:left="714" w:hanging="357"/>
        <w:rPr>
          <w:b/>
          <w:sz w:val="28"/>
          <w:szCs w:val="28"/>
        </w:rPr>
      </w:pPr>
      <w:r>
        <w:rPr>
          <w:sz w:val="28"/>
          <w:szCs w:val="28"/>
        </w:rPr>
        <w:t>Computerized Instructional Software.</w:t>
      </w:r>
    </w:p>
    <w:p w:rsidR="00933E35" w:rsidRDefault="003878FF">
      <w:pPr>
        <w:numPr>
          <w:ilvl w:val="0"/>
          <w:numId w:val="2"/>
        </w:numPr>
        <w:shd w:val="clear" w:color="auto" w:fill="FFFFFF"/>
        <w:spacing w:line="360" w:lineRule="auto"/>
        <w:ind w:left="714" w:hanging="357"/>
        <w:rPr>
          <w:b/>
          <w:sz w:val="28"/>
          <w:szCs w:val="28"/>
        </w:rPr>
      </w:pPr>
      <w:r>
        <w:rPr>
          <w:sz w:val="28"/>
          <w:szCs w:val="28"/>
        </w:rPr>
        <w:t>Modern Trends</w:t>
      </w:r>
      <w:r>
        <w:rPr>
          <w:b/>
          <w:sz w:val="28"/>
          <w:szCs w:val="28"/>
        </w:rPr>
        <w:t>.</w:t>
      </w:r>
    </w:p>
    <w:p w:rsidR="00933E35" w:rsidRDefault="003878FF">
      <w:pPr>
        <w:numPr>
          <w:ilvl w:val="0"/>
          <w:numId w:val="2"/>
        </w:numPr>
        <w:shd w:val="clear" w:color="auto" w:fill="FFFFFF"/>
        <w:spacing w:line="360" w:lineRule="auto"/>
        <w:ind w:left="714" w:hanging="357"/>
        <w:rPr>
          <w:b/>
          <w:sz w:val="28"/>
          <w:szCs w:val="28"/>
        </w:rPr>
      </w:pPr>
      <w:r>
        <w:rPr>
          <w:sz w:val="28"/>
          <w:szCs w:val="28"/>
        </w:rPr>
        <w:t>Distance Education</w:t>
      </w:r>
      <w:r>
        <w:rPr>
          <w:b/>
          <w:sz w:val="28"/>
          <w:szCs w:val="28"/>
        </w:rPr>
        <w:t>.</w:t>
      </w:r>
    </w:p>
    <w:p w:rsidR="00933E35" w:rsidRDefault="00933E35">
      <w:pPr>
        <w:shd w:val="clear" w:color="auto" w:fill="FFFFFF"/>
        <w:ind w:left="360"/>
        <w:rPr>
          <w:b/>
          <w:sz w:val="28"/>
          <w:szCs w:val="28"/>
        </w:rPr>
      </w:pPr>
    </w:p>
    <w:p w:rsidR="00933E35" w:rsidRDefault="003878FF">
      <w:pPr>
        <w:shd w:val="clear" w:color="auto" w:fill="FFFFFF"/>
        <w:rPr>
          <w:b/>
          <w:sz w:val="28"/>
          <w:szCs w:val="28"/>
        </w:rPr>
      </w:pPr>
      <w:r>
        <w:rPr>
          <w:b/>
          <w:sz w:val="28"/>
          <w:szCs w:val="28"/>
        </w:rPr>
        <w:t>UNDERGRADUATE COURSES</w:t>
      </w:r>
    </w:p>
    <w:p w:rsidR="00933E35" w:rsidRDefault="00933E35">
      <w:pPr>
        <w:shd w:val="clear" w:color="auto" w:fill="FFFFFF"/>
        <w:rPr>
          <w:b/>
          <w:sz w:val="28"/>
          <w:szCs w:val="28"/>
        </w:rPr>
      </w:pPr>
    </w:p>
    <w:p w:rsidR="00933E35" w:rsidRDefault="003878FF">
      <w:pPr>
        <w:numPr>
          <w:ilvl w:val="0"/>
          <w:numId w:val="4"/>
        </w:numPr>
        <w:shd w:val="clear" w:color="auto" w:fill="FFFFFF"/>
        <w:spacing w:line="360" w:lineRule="auto"/>
        <w:ind w:left="714" w:hanging="357"/>
        <w:rPr>
          <w:b/>
          <w:sz w:val="28"/>
          <w:szCs w:val="28"/>
        </w:rPr>
      </w:pPr>
      <w:r>
        <w:rPr>
          <w:sz w:val="28"/>
          <w:szCs w:val="28"/>
        </w:rPr>
        <w:t>Using Computers in Education</w:t>
      </w:r>
      <w:r>
        <w:rPr>
          <w:b/>
          <w:sz w:val="28"/>
          <w:szCs w:val="28"/>
        </w:rPr>
        <w:t>.</w:t>
      </w:r>
    </w:p>
    <w:p w:rsidR="00933E35" w:rsidRDefault="003878FF">
      <w:pPr>
        <w:numPr>
          <w:ilvl w:val="0"/>
          <w:numId w:val="4"/>
        </w:numPr>
        <w:shd w:val="clear" w:color="auto" w:fill="FFFFFF"/>
        <w:spacing w:line="360" w:lineRule="auto"/>
        <w:ind w:left="714" w:hanging="357"/>
        <w:rPr>
          <w:b/>
          <w:sz w:val="28"/>
          <w:szCs w:val="28"/>
        </w:rPr>
      </w:pPr>
      <w:r>
        <w:rPr>
          <w:sz w:val="28"/>
          <w:szCs w:val="28"/>
        </w:rPr>
        <w:t>Computerized Educational Software  for Children</w:t>
      </w:r>
      <w:r>
        <w:rPr>
          <w:b/>
          <w:sz w:val="28"/>
          <w:szCs w:val="28"/>
        </w:rPr>
        <w:t>.</w:t>
      </w:r>
    </w:p>
    <w:p w:rsidR="00933E35" w:rsidRDefault="003878FF">
      <w:pPr>
        <w:numPr>
          <w:ilvl w:val="0"/>
          <w:numId w:val="4"/>
        </w:numPr>
        <w:shd w:val="clear" w:color="auto" w:fill="FFFFFF"/>
        <w:spacing w:line="360" w:lineRule="auto"/>
        <w:ind w:left="714" w:hanging="357"/>
        <w:rPr>
          <w:b/>
          <w:sz w:val="28"/>
          <w:szCs w:val="28"/>
        </w:rPr>
      </w:pPr>
      <w:r>
        <w:rPr>
          <w:sz w:val="28"/>
          <w:szCs w:val="28"/>
        </w:rPr>
        <w:t>Designing and Producin</w:t>
      </w:r>
      <w:r>
        <w:rPr>
          <w:sz w:val="28"/>
          <w:szCs w:val="28"/>
        </w:rPr>
        <w:t>g Educational Means</w:t>
      </w:r>
      <w:r>
        <w:rPr>
          <w:b/>
          <w:sz w:val="28"/>
          <w:szCs w:val="28"/>
        </w:rPr>
        <w:t>.</w:t>
      </w:r>
    </w:p>
    <w:p w:rsidR="00933E35" w:rsidRDefault="003878FF">
      <w:pPr>
        <w:numPr>
          <w:ilvl w:val="0"/>
          <w:numId w:val="4"/>
        </w:numPr>
        <w:shd w:val="clear" w:color="auto" w:fill="FFFFFF"/>
        <w:spacing w:line="360" w:lineRule="auto"/>
        <w:ind w:left="714" w:hanging="357"/>
        <w:rPr>
          <w:b/>
          <w:sz w:val="28"/>
          <w:szCs w:val="28"/>
        </w:rPr>
      </w:pPr>
      <w:r>
        <w:rPr>
          <w:sz w:val="28"/>
          <w:szCs w:val="28"/>
        </w:rPr>
        <w:t>Practical Education 1</w:t>
      </w:r>
      <w:r>
        <w:rPr>
          <w:b/>
          <w:sz w:val="28"/>
          <w:szCs w:val="28"/>
        </w:rPr>
        <w:t>.</w:t>
      </w:r>
    </w:p>
    <w:p w:rsidR="00933E35" w:rsidRDefault="003878FF">
      <w:pPr>
        <w:numPr>
          <w:ilvl w:val="0"/>
          <w:numId w:val="4"/>
        </w:numPr>
        <w:shd w:val="clear" w:color="auto" w:fill="FFFFFF"/>
        <w:spacing w:line="360" w:lineRule="auto"/>
        <w:ind w:left="714" w:hanging="357"/>
        <w:rPr>
          <w:b/>
          <w:sz w:val="28"/>
          <w:szCs w:val="28"/>
        </w:rPr>
      </w:pPr>
      <w:r>
        <w:rPr>
          <w:sz w:val="28"/>
          <w:szCs w:val="28"/>
        </w:rPr>
        <w:t>Practical Education 2</w:t>
      </w:r>
      <w:r>
        <w:rPr>
          <w:b/>
          <w:sz w:val="28"/>
          <w:szCs w:val="28"/>
        </w:rPr>
        <w:t>.</w:t>
      </w:r>
    </w:p>
    <w:p w:rsidR="00933E35" w:rsidRDefault="003878FF">
      <w:pPr>
        <w:numPr>
          <w:ilvl w:val="0"/>
          <w:numId w:val="4"/>
        </w:numPr>
        <w:shd w:val="clear" w:color="auto" w:fill="FFFFFF"/>
        <w:spacing w:line="360" w:lineRule="auto"/>
        <w:ind w:left="714" w:hanging="357"/>
        <w:rPr>
          <w:b/>
          <w:sz w:val="28"/>
          <w:szCs w:val="28"/>
        </w:rPr>
      </w:pPr>
      <w:r>
        <w:rPr>
          <w:sz w:val="28"/>
          <w:szCs w:val="28"/>
        </w:rPr>
        <w:t>Early Childhood Curriculum.</w:t>
      </w:r>
    </w:p>
    <w:p w:rsidR="00933E35" w:rsidRDefault="003878FF">
      <w:pPr>
        <w:numPr>
          <w:ilvl w:val="0"/>
          <w:numId w:val="4"/>
        </w:numPr>
        <w:shd w:val="clear" w:color="auto" w:fill="FFFFFF"/>
        <w:spacing w:line="360" w:lineRule="auto"/>
        <w:ind w:left="714" w:hanging="357"/>
        <w:rPr>
          <w:b/>
          <w:sz w:val="28"/>
          <w:szCs w:val="28"/>
        </w:rPr>
      </w:pPr>
      <w:r>
        <w:rPr>
          <w:sz w:val="28"/>
          <w:szCs w:val="28"/>
        </w:rPr>
        <w:t>Family and Child-Rearing</w:t>
      </w:r>
      <w:r>
        <w:rPr>
          <w:b/>
          <w:sz w:val="28"/>
          <w:szCs w:val="28"/>
        </w:rPr>
        <w:t>.</w:t>
      </w:r>
    </w:p>
    <w:p w:rsidR="00933E35" w:rsidRDefault="003878FF">
      <w:pPr>
        <w:numPr>
          <w:ilvl w:val="0"/>
          <w:numId w:val="4"/>
        </w:numPr>
        <w:shd w:val="clear" w:color="auto" w:fill="FFFFFF"/>
        <w:spacing w:line="360" w:lineRule="auto"/>
        <w:ind w:left="714" w:hanging="357"/>
        <w:rPr>
          <w:b/>
          <w:sz w:val="28"/>
          <w:szCs w:val="28"/>
        </w:rPr>
      </w:pPr>
      <w:r>
        <w:rPr>
          <w:sz w:val="28"/>
          <w:szCs w:val="28"/>
        </w:rPr>
        <w:t>Methods of Teaching</w:t>
      </w:r>
      <w:r>
        <w:rPr>
          <w:b/>
          <w:sz w:val="28"/>
          <w:szCs w:val="28"/>
        </w:rPr>
        <w:t>.</w:t>
      </w:r>
    </w:p>
    <w:p w:rsidR="00933E35" w:rsidRDefault="003878FF">
      <w:pPr>
        <w:numPr>
          <w:ilvl w:val="0"/>
          <w:numId w:val="4"/>
        </w:numPr>
        <w:shd w:val="clear" w:color="auto" w:fill="FFFFFF"/>
        <w:spacing w:line="360" w:lineRule="auto"/>
        <w:ind w:left="714" w:hanging="357"/>
        <w:rPr>
          <w:b/>
          <w:sz w:val="28"/>
          <w:szCs w:val="28"/>
        </w:rPr>
      </w:pPr>
      <w:r>
        <w:rPr>
          <w:sz w:val="28"/>
          <w:szCs w:val="28"/>
        </w:rPr>
        <w:t>Measuring and Evaluating Student Learning</w:t>
      </w:r>
      <w:r>
        <w:rPr>
          <w:b/>
          <w:sz w:val="28"/>
          <w:szCs w:val="28"/>
        </w:rPr>
        <w:t>.</w:t>
      </w:r>
    </w:p>
    <w:p w:rsidR="00933E35" w:rsidRDefault="00933E35">
      <w:pPr>
        <w:shd w:val="clear" w:color="auto" w:fill="FFFFFF"/>
        <w:spacing w:line="360" w:lineRule="auto"/>
        <w:rPr>
          <w:b/>
          <w:sz w:val="24"/>
          <w:szCs w:val="24"/>
        </w:rPr>
      </w:pPr>
    </w:p>
    <w:p w:rsidR="00933E35" w:rsidRDefault="003878FF">
      <w:pPr>
        <w:shd w:val="clear" w:color="auto" w:fill="FFFFFF"/>
        <w:rPr>
          <w:b/>
          <w:sz w:val="28"/>
          <w:szCs w:val="28"/>
        </w:rPr>
      </w:pPr>
      <w:r>
        <w:rPr>
          <w:b/>
          <w:sz w:val="28"/>
          <w:szCs w:val="28"/>
        </w:rPr>
        <w:t>HONORS and AWARDS</w:t>
      </w:r>
    </w:p>
    <w:p w:rsidR="00933E35" w:rsidRDefault="00933E35">
      <w:pPr>
        <w:shd w:val="clear" w:color="auto" w:fill="FFFFFF"/>
        <w:rPr>
          <w:b/>
          <w:sz w:val="28"/>
          <w:szCs w:val="28"/>
        </w:rPr>
      </w:pPr>
    </w:p>
    <w:p w:rsidR="00933E35" w:rsidRDefault="003878FF">
      <w:pPr>
        <w:numPr>
          <w:ilvl w:val="0"/>
          <w:numId w:val="6"/>
        </w:numPr>
        <w:shd w:val="clear" w:color="auto" w:fill="FFFFFF"/>
        <w:spacing w:line="360" w:lineRule="auto"/>
        <w:ind w:left="714" w:hanging="357"/>
        <w:rPr>
          <w:b/>
          <w:sz w:val="28"/>
          <w:szCs w:val="28"/>
        </w:rPr>
      </w:pPr>
      <w:bookmarkStart w:id="6" w:name="_tyjcwt" w:colFirst="0" w:colLast="0"/>
      <w:bookmarkEnd w:id="6"/>
      <w:r>
        <w:rPr>
          <w:color w:val="000000"/>
          <w:sz w:val="28"/>
          <w:szCs w:val="28"/>
        </w:rPr>
        <w:t>Certificate Award from the Second International Conference and the Twentith Conference for Libraries and Archives in The Hashimate Kingdom of Jordan, 5-7, October, 2021.</w:t>
      </w:r>
    </w:p>
    <w:p w:rsidR="00933E35" w:rsidRDefault="003878FF">
      <w:pPr>
        <w:numPr>
          <w:ilvl w:val="0"/>
          <w:numId w:val="6"/>
        </w:numPr>
        <w:shd w:val="clear" w:color="auto" w:fill="FFFFFF"/>
        <w:spacing w:line="360" w:lineRule="auto"/>
        <w:ind w:left="714" w:hanging="357"/>
        <w:rPr>
          <w:b/>
          <w:sz w:val="28"/>
          <w:szCs w:val="28"/>
        </w:rPr>
      </w:pPr>
      <w:r>
        <w:rPr>
          <w:sz w:val="28"/>
          <w:szCs w:val="28"/>
        </w:rPr>
        <w:t>Graduate Studies Research Grant, College of Education, Ohio University (2005-2006).</w:t>
      </w:r>
    </w:p>
    <w:p w:rsidR="00933E35" w:rsidRDefault="003878FF">
      <w:pPr>
        <w:numPr>
          <w:ilvl w:val="0"/>
          <w:numId w:val="6"/>
        </w:numPr>
        <w:shd w:val="clear" w:color="auto" w:fill="FFFFFF"/>
        <w:spacing w:line="360" w:lineRule="auto"/>
        <w:ind w:left="714" w:hanging="357"/>
        <w:rPr>
          <w:b/>
          <w:sz w:val="28"/>
          <w:szCs w:val="28"/>
        </w:rPr>
      </w:pPr>
      <w:r>
        <w:rPr>
          <w:sz w:val="28"/>
          <w:szCs w:val="28"/>
        </w:rPr>
        <w:t>Gr</w:t>
      </w:r>
      <w:r>
        <w:rPr>
          <w:sz w:val="28"/>
          <w:szCs w:val="28"/>
        </w:rPr>
        <w:t>aduate Assistantship, College of Education, Ohio University (2001-2004).</w:t>
      </w:r>
    </w:p>
    <w:p w:rsidR="00933E35" w:rsidRDefault="003878FF">
      <w:pPr>
        <w:numPr>
          <w:ilvl w:val="0"/>
          <w:numId w:val="6"/>
        </w:numPr>
        <w:shd w:val="clear" w:color="auto" w:fill="FFFFFF"/>
        <w:spacing w:line="360" w:lineRule="auto"/>
        <w:ind w:left="714" w:hanging="357"/>
        <w:rPr>
          <w:b/>
          <w:sz w:val="28"/>
          <w:szCs w:val="28"/>
        </w:rPr>
      </w:pPr>
      <w:bookmarkStart w:id="7" w:name="_3dy6vkm" w:colFirst="0" w:colLast="0"/>
      <w:bookmarkEnd w:id="7"/>
      <w:r>
        <w:rPr>
          <w:color w:val="000000"/>
          <w:sz w:val="28"/>
          <w:szCs w:val="28"/>
        </w:rPr>
        <w:t>Letters of Acknowledgement from the Dean of The School of Educational Studies for active participation in the student union elections (2015-2016).</w:t>
      </w:r>
    </w:p>
    <w:p w:rsidR="00933E35" w:rsidRDefault="003878FF">
      <w:pPr>
        <w:numPr>
          <w:ilvl w:val="0"/>
          <w:numId w:val="6"/>
        </w:numPr>
        <w:shd w:val="clear" w:color="auto" w:fill="FFFFFF"/>
        <w:spacing w:line="360" w:lineRule="auto"/>
        <w:ind w:left="714" w:hanging="357"/>
        <w:rPr>
          <w:sz w:val="28"/>
          <w:szCs w:val="28"/>
        </w:rPr>
      </w:pPr>
      <w:r>
        <w:rPr>
          <w:sz w:val="28"/>
          <w:szCs w:val="28"/>
        </w:rPr>
        <w:t>Letters of Acknowledgment from the C</w:t>
      </w:r>
      <w:r>
        <w:rPr>
          <w:sz w:val="28"/>
          <w:szCs w:val="28"/>
        </w:rPr>
        <w:t>hair of the Curriculum and Instruction Department (2016).</w:t>
      </w:r>
    </w:p>
    <w:p w:rsidR="00933E35" w:rsidRDefault="003878FF">
      <w:pPr>
        <w:numPr>
          <w:ilvl w:val="0"/>
          <w:numId w:val="6"/>
        </w:numPr>
        <w:shd w:val="clear" w:color="auto" w:fill="FFFFFF"/>
        <w:spacing w:line="360" w:lineRule="auto"/>
        <w:rPr>
          <w:sz w:val="28"/>
          <w:szCs w:val="28"/>
        </w:rPr>
      </w:pPr>
      <w:r>
        <w:rPr>
          <w:sz w:val="28"/>
          <w:szCs w:val="28"/>
        </w:rPr>
        <w:t xml:space="preserve">Letter of Acknowledgment from the </w:t>
      </w:r>
      <w:r>
        <w:rPr>
          <w:color w:val="000000"/>
          <w:sz w:val="28"/>
          <w:szCs w:val="28"/>
        </w:rPr>
        <w:t>the Dean of The School of Educational Studies</w:t>
      </w:r>
      <w:r>
        <w:rPr>
          <w:sz w:val="28"/>
          <w:szCs w:val="28"/>
        </w:rPr>
        <w:t xml:space="preserve"> for active participation in conference of the Higher Education in The Arab World: Toward A Global Competition, May 11-</w:t>
      </w:r>
      <w:r>
        <w:rPr>
          <w:sz w:val="28"/>
          <w:szCs w:val="28"/>
        </w:rPr>
        <w:t>12, 2016, School of Educational Sciences, The University of Jordan, Amman-Jordan.</w:t>
      </w:r>
    </w:p>
    <w:p w:rsidR="00933E35" w:rsidRDefault="003878FF">
      <w:pPr>
        <w:numPr>
          <w:ilvl w:val="0"/>
          <w:numId w:val="6"/>
        </w:numPr>
        <w:shd w:val="clear" w:color="auto" w:fill="FFFFFF"/>
        <w:spacing w:line="360" w:lineRule="auto"/>
        <w:ind w:left="714" w:hanging="357"/>
        <w:rPr>
          <w:sz w:val="28"/>
          <w:szCs w:val="28"/>
        </w:rPr>
      </w:pPr>
      <w:r>
        <w:rPr>
          <w:sz w:val="28"/>
          <w:szCs w:val="28"/>
        </w:rPr>
        <w:t>Letters of Acknowledgment from the Chair of the Curriculum and Instruction Department for excellence in teaching (2007-2008).</w:t>
      </w:r>
    </w:p>
    <w:p w:rsidR="00933E35" w:rsidRDefault="003878FF">
      <w:pPr>
        <w:numPr>
          <w:ilvl w:val="0"/>
          <w:numId w:val="6"/>
        </w:numPr>
        <w:shd w:val="clear" w:color="auto" w:fill="FFFFFF"/>
        <w:spacing w:line="360" w:lineRule="auto"/>
        <w:ind w:left="714" w:hanging="357"/>
        <w:rPr>
          <w:b/>
          <w:sz w:val="28"/>
          <w:szCs w:val="28"/>
        </w:rPr>
      </w:pPr>
      <w:r>
        <w:rPr>
          <w:color w:val="000000"/>
          <w:sz w:val="28"/>
          <w:szCs w:val="28"/>
        </w:rPr>
        <w:t>Letters of Acknowledgement from the Editor of th</w:t>
      </w:r>
      <w:r>
        <w:rPr>
          <w:color w:val="000000"/>
          <w:sz w:val="28"/>
          <w:szCs w:val="28"/>
        </w:rPr>
        <w:t>e Journal of Visual Literacy for the years 2009, 2010, 2011.</w:t>
      </w:r>
    </w:p>
    <w:p w:rsidR="00933E35" w:rsidRDefault="003878FF">
      <w:pPr>
        <w:numPr>
          <w:ilvl w:val="0"/>
          <w:numId w:val="6"/>
        </w:numPr>
        <w:shd w:val="clear" w:color="auto" w:fill="FFFFFF"/>
        <w:spacing w:line="360" w:lineRule="auto"/>
        <w:ind w:left="714" w:hanging="357"/>
        <w:rPr>
          <w:sz w:val="28"/>
          <w:szCs w:val="28"/>
        </w:rPr>
      </w:pPr>
      <w:r>
        <w:rPr>
          <w:sz w:val="28"/>
          <w:szCs w:val="28"/>
        </w:rPr>
        <w:t>My research is in the soptlight at the Research Gate with over more than 100 views.</w:t>
      </w:r>
    </w:p>
    <w:p w:rsidR="00933E35" w:rsidRDefault="003878FF">
      <w:pPr>
        <w:numPr>
          <w:ilvl w:val="0"/>
          <w:numId w:val="6"/>
        </w:numPr>
        <w:pBdr>
          <w:top w:val="nil"/>
          <w:left w:val="nil"/>
          <w:bottom w:val="nil"/>
          <w:right w:val="nil"/>
          <w:between w:val="nil"/>
        </w:pBdr>
        <w:spacing w:after="60" w:line="360" w:lineRule="auto"/>
        <w:jc w:val="both"/>
        <w:rPr>
          <w:color w:val="000000"/>
          <w:sz w:val="28"/>
          <w:szCs w:val="28"/>
        </w:rPr>
      </w:pPr>
      <w:r>
        <w:rPr>
          <w:color w:val="000000"/>
          <w:sz w:val="28"/>
          <w:szCs w:val="28"/>
        </w:rPr>
        <w:t>Awards by The Deanship of Academic Research in The University of Jordan for published papers in First Class Journals (Category 1), and Dirasat.</w:t>
      </w:r>
    </w:p>
    <w:p w:rsidR="00933E35" w:rsidRDefault="00933E35">
      <w:pPr>
        <w:shd w:val="clear" w:color="auto" w:fill="FFFFFF"/>
        <w:spacing w:line="360" w:lineRule="auto"/>
        <w:rPr>
          <w:b/>
          <w:sz w:val="24"/>
          <w:szCs w:val="24"/>
        </w:rPr>
      </w:pPr>
    </w:p>
    <w:p w:rsidR="00933E35" w:rsidRDefault="003878FF">
      <w:pPr>
        <w:shd w:val="clear" w:color="auto" w:fill="FFFFFF"/>
        <w:rPr>
          <w:sz w:val="28"/>
          <w:szCs w:val="28"/>
        </w:rPr>
      </w:pPr>
      <w:r>
        <w:rPr>
          <w:b/>
          <w:sz w:val="28"/>
          <w:szCs w:val="28"/>
        </w:rPr>
        <w:t>PROFESSIONAL ORGANIZATIONS</w:t>
      </w:r>
    </w:p>
    <w:p w:rsidR="00933E35" w:rsidRDefault="00933E35">
      <w:pPr>
        <w:shd w:val="clear" w:color="auto" w:fill="FFFFFF"/>
        <w:rPr>
          <w:sz w:val="28"/>
          <w:szCs w:val="28"/>
        </w:rPr>
      </w:pPr>
    </w:p>
    <w:p w:rsidR="00933E35" w:rsidRDefault="003878FF">
      <w:pPr>
        <w:numPr>
          <w:ilvl w:val="0"/>
          <w:numId w:val="8"/>
        </w:numPr>
        <w:shd w:val="clear" w:color="auto" w:fill="FFFFFF"/>
        <w:spacing w:line="360" w:lineRule="auto"/>
        <w:rPr>
          <w:sz w:val="28"/>
          <w:szCs w:val="28"/>
        </w:rPr>
      </w:pPr>
      <w:r>
        <w:rPr>
          <w:sz w:val="28"/>
          <w:szCs w:val="28"/>
        </w:rPr>
        <w:t>Association for the Advancement of Computing in Education, USA (2006, 2009).</w:t>
      </w:r>
    </w:p>
    <w:p w:rsidR="00933E35" w:rsidRDefault="003878FF">
      <w:pPr>
        <w:numPr>
          <w:ilvl w:val="0"/>
          <w:numId w:val="8"/>
        </w:numPr>
        <w:shd w:val="clear" w:color="auto" w:fill="FFFFFF"/>
        <w:spacing w:line="360" w:lineRule="auto"/>
        <w:rPr>
          <w:sz w:val="28"/>
          <w:szCs w:val="28"/>
        </w:rPr>
      </w:pPr>
      <w:r>
        <w:rPr>
          <w:sz w:val="28"/>
          <w:szCs w:val="28"/>
        </w:rPr>
        <w:t>Jordan Library &amp; Information Association, Jordan (2016-present).</w:t>
      </w:r>
    </w:p>
    <w:p w:rsidR="00933E35" w:rsidRDefault="00933E35">
      <w:pPr>
        <w:shd w:val="clear" w:color="auto" w:fill="FFFFFF"/>
        <w:spacing w:line="360" w:lineRule="auto"/>
      </w:pPr>
    </w:p>
    <w:p w:rsidR="00933E35" w:rsidRDefault="00933E35">
      <w:pPr>
        <w:shd w:val="clear" w:color="auto" w:fill="FFFFFF"/>
        <w:rPr>
          <w:color w:val="000000"/>
          <w:sz w:val="24"/>
          <w:szCs w:val="24"/>
        </w:rPr>
      </w:pPr>
    </w:p>
    <w:sectPr w:rsidR="00933E35">
      <w:footerReference w:type="even" r:id="rId9"/>
      <w:footerReference w:type="default" r:id="rId10"/>
      <w:pgSz w:w="11906" w:h="16838"/>
      <w:pgMar w:top="1440" w:right="1800" w:bottom="1440" w:left="1800" w:header="720" w:footer="720" w:gutter="0"/>
      <w:pgNumType w:start="1"/>
      <w:cols w:space="720" w:equalWidth="0">
        <w:col w:w="9360"/>
      </w:cols>
      <w:bidi/>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8FF" w:rsidRDefault="003878FF">
      <w:r>
        <w:separator/>
      </w:r>
    </w:p>
  </w:endnote>
  <w:endnote w:type="continuationSeparator" w:id="0">
    <w:p w:rsidR="003878FF" w:rsidRDefault="0038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abic Transparent">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35" w:rsidRDefault="003878F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933E35" w:rsidRDefault="00933E3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35" w:rsidRDefault="003878F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8B7AEA">
      <w:rPr>
        <w:color w:val="000000"/>
      </w:rPr>
      <w:fldChar w:fldCharType="separate"/>
    </w:r>
    <w:r w:rsidR="008B7AEA">
      <w:rPr>
        <w:color w:val="000000"/>
        <w:rtl/>
      </w:rPr>
      <w:t>1</w:t>
    </w:r>
    <w:r>
      <w:rPr>
        <w:color w:val="000000"/>
      </w:rPr>
      <w:fldChar w:fldCharType="end"/>
    </w:r>
  </w:p>
  <w:p w:rsidR="00933E35" w:rsidRDefault="00933E3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8FF" w:rsidRDefault="003878FF">
      <w:r>
        <w:separator/>
      </w:r>
    </w:p>
  </w:footnote>
  <w:footnote w:type="continuationSeparator" w:id="0">
    <w:p w:rsidR="003878FF" w:rsidRDefault="003878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7316"/>
    <w:multiLevelType w:val="multilevel"/>
    <w:tmpl w:val="CE063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117531"/>
    <w:multiLevelType w:val="multilevel"/>
    <w:tmpl w:val="4470D7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FD7378"/>
    <w:multiLevelType w:val="multilevel"/>
    <w:tmpl w:val="4CE42AEA"/>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3" w15:restartNumberingAfterBreak="0">
    <w:nsid w:val="148F6B82"/>
    <w:multiLevelType w:val="multilevel"/>
    <w:tmpl w:val="550ACB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807675"/>
    <w:multiLevelType w:val="multilevel"/>
    <w:tmpl w:val="85C686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585170"/>
    <w:multiLevelType w:val="multilevel"/>
    <w:tmpl w:val="DFAC7F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A27635"/>
    <w:multiLevelType w:val="multilevel"/>
    <w:tmpl w:val="31F4B7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43C16B4"/>
    <w:multiLevelType w:val="multilevel"/>
    <w:tmpl w:val="77E62C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F4B43FD"/>
    <w:multiLevelType w:val="multilevel"/>
    <w:tmpl w:val="21983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88A5DB3"/>
    <w:multiLevelType w:val="multilevel"/>
    <w:tmpl w:val="E8CEE9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257229"/>
    <w:multiLevelType w:val="multilevel"/>
    <w:tmpl w:val="BB72B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244692C"/>
    <w:multiLevelType w:val="multilevel"/>
    <w:tmpl w:val="FBEC5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9144DF1"/>
    <w:multiLevelType w:val="multilevel"/>
    <w:tmpl w:val="D340E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6"/>
  </w:num>
  <w:num w:numId="3">
    <w:abstractNumId w:val="9"/>
  </w:num>
  <w:num w:numId="4">
    <w:abstractNumId w:val="12"/>
  </w:num>
  <w:num w:numId="5">
    <w:abstractNumId w:val="4"/>
  </w:num>
  <w:num w:numId="6">
    <w:abstractNumId w:val="5"/>
  </w:num>
  <w:num w:numId="7">
    <w:abstractNumId w:val="2"/>
  </w:num>
  <w:num w:numId="8">
    <w:abstractNumId w:val="10"/>
  </w:num>
  <w:num w:numId="9">
    <w:abstractNumId w:val="11"/>
  </w:num>
  <w:num w:numId="10">
    <w:abstractNumId w:val="0"/>
  </w:num>
  <w:num w:numId="11">
    <w:abstractNumId w:val="7"/>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35"/>
    <w:rsid w:val="003878FF"/>
    <w:rsid w:val="008B7AEA"/>
    <w:rsid w:val="00933E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91025E-03F8-44B7-9F8E-A5274309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eastAsia="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semiHidden/>
    <w:unhideWhenUsed/>
    <w:qFormat/>
    <w:rsid w:val="00122B8A"/>
    <w:pPr>
      <w:keepNext/>
      <w:spacing w:before="240" w:after="60"/>
      <w:outlineLvl w:val="2"/>
    </w:pPr>
    <w:rPr>
      <w:rFonts w:ascii="Calibri Light" w:hAnsi="Calibri Light"/>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jc w:val="center"/>
    </w:pPr>
    <w:rPr>
      <w:rFonts w:cs="Arabic Transparent"/>
      <w:b/>
      <w:bCs/>
      <w:i/>
      <w:iCs/>
      <w:szCs w:val="40"/>
    </w:rPr>
  </w:style>
  <w:style w:type="paragraph" w:styleId="BodyText">
    <w:name w:val="Body Text"/>
    <w:basedOn w:val="Normal"/>
    <w:pPr>
      <w:spacing w:line="360" w:lineRule="auto"/>
      <w:jc w:val="lowKashida"/>
    </w:pPr>
    <w:rPr>
      <w:rFonts w:cs="Arabic Transparent"/>
      <w:szCs w:val="28"/>
    </w:rPr>
  </w:style>
  <w:style w:type="paragraph" w:styleId="BlockText">
    <w:name w:val="Block Text"/>
    <w:basedOn w:val="Normal"/>
    <w:pPr>
      <w:spacing w:line="360" w:lineRule="auto"/>
      <w:ind w:left="226" w:right="226" w:hanging="226"/>
      <w:jc w:val="lowKashida"/>
    </w:pPr>
    <w:rPr>
      <w:rFonts w:cs="Arabic Transparent"/>
      <w:szCs w:val="28"/>
    </w:rPr>
  </w:style>
  <w:style w:type="paragraph" w:styleId="BodyText2">
    <w:name w:val="Body Text 2"/>
    <w:basedOn w:val="Normal"/>
    <w:pPr>
      <w:ind w:right="1082"/>
      <w:jc w:val="center"/>
    </w:pPr>
    <w:rPr>
      <w:sz w:val="28"/>
      <w:szCs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sid w:val="00D44225"/>
    <w:pPr>
      <w:spacing w:after="120"/>
    </w:pPr>
    <w:rPr>
      <w:sz w:val="16"/>
      <w:szCs w:val="16"/>
    </w:rPr>
  </w:style>
  <w:style w:type="character" w:styleId="Hyperlink">
    <w:name w:val="Hyperlink"/>
    <w:rsid w:val="00680140"/>
    <w:rPr>
      <w:color w:val="0000FF"/>
      <w:u w:val="single"/>
    </w:rPr>
  </w:style>
  <w:style w:type="paragraph" w:styleId="BalloonText">
    <w:name w:val="Balloon Text"/>
    <w:basedOn w:val="Normal"/>
    <w:semiHidden/>
    <w:rsid w:val="004519EC"/>
    <w:rPr>
      <w:rFonts w:ascii="Tahoma" w:hAnsi="Tahoma" w:cs="Tahoma"/>
      <w:sz w:val="16"/>
      <w:szCs w:val="16"/>
    </w:rPr>
  </w:style>
  <w:style w:type="character" w:styleId="HTMLCite">
    <w:name w:val="HTML Cite"/>
    <w:rsid w:val="001D10D3"/>
    <w:rPr>
      <w:i/>
      <w:iCs/>
    </w:rPr>
  </w:style>
  <w:style w:type="paragraph" w:styleId="NormalWeb">
    <w:name w:val="Normal (Web)"/>
    <w:basedOn w:val="Normal"/>
    <w:rsid w:val="00A66C55"/>
    <w:pPr>
      <w:bidi w:val="0"/>
      <w:spacing w:before="100" w:beforeAutospacing="1" w:after="100" w:afterAutospacing="1"/>
    </w:pPr>
    <w:rPr>
      <w:noProof w:val="0"/>
      <w:sz w:val="24"/>
      <w:szCs w:val="24"/>
      <w:lang w:eastAsia="en-US"/>
    </w:rPr>
  </w:style>
  <w:style w:type="character" w:customStyle="1" w:styleId="hps">
    <w:name w:val="hps"/>
    <w:basedOn w:val="DefaultParagraphFont"/>
    <w:rsid w:val="00EC73BD"/>
  </w:style>
  <w:style w:type="character" w:customStyle="1" w:styleId="hpsatn">
    <w:name w:val="hps atn"/>
    <w:basedOn w:val="DefaultParagraphFont"/>
    <w:rsid w:val="008A2D6A"/>
  </w:style>
  <w:style w:type="character" w:customStyle="1" w:styleId="atn">
    <w:name w:val="atn"/>
    <w:basedOn w:val="DefaultParagraphFont"/>
    <w:rsid w:val="00AA7684"/>
  </w:style>
  <w:style w:type="paragraph" w:customStyle="1" w:styleId="Default">
    <w:name w:val="Default"/>
    <w:rsid w:val="006B06F7"/>
    <w:pPr>
      <w:autoSpaceDE w:val="0"/>
      <w:autoSpaceDN w:val="0"/>
      <w:adjustRightInd w:val="0"/>
    </w:pPr>
    <w:rPr>
      <w:rFonts w:ascii="Calibri" w:hAnsi="Calibri" w:cs="Calibri"/>
      <w:color w:val="000000"/>
      <w:sz w:val="24"/>
      <w:szCs w:val="24"/>
    </w:rPr>
  </w:style>
  <w:style w:type="character" w:customStyle="1" w:styleId="gi">
    <w:name w:val="gi"/>
    <w:basedOn w:val="DefaultParagraphFont"/>
    <w:rsid w:val="00F953FD"/>
  </w:style>
  <w:style w:type="paragraph" w:customStyle="1" w:styleId="Objective">
    <w:name w:val="Objective"/>
    <w:basedOn w:val="Normal"/>
    <w:next w:val="BodyText"/>
    <w:rsid w:val="00406525"/>
    <w:pPr>
      <w:bidi w:val="0"/>
      <w:spacing w:before="240" w:after="220" w:line="220" w:lineRule="atLeast"/>
    </w:pPr>
    <w:rPr>
      <w:rFonts w:ascii="Arial" w:hAnsi="Arial"/>
      <w:noProof w:val="0"/>
      <w:lang w:eastAsia="en-US"/>
    </w:rPr>
  </w:style>
  <w:style w:type="paragraph" w:customStyle="1" w:styleId="SectionTitle">
    <w:name w:val="Section Title"/>
    <w:basedOn w:val="Normal"/>
    <w:next w:val="Normal"/>
    <w:autoRedefine/>
    <w:rsid w:val="00DD1555"/>
    <w:pPr>
      <w:bidi w:val="0"/>
      <w:spacing w:before="220" w:line="220" w:lineRule="atLeast"/>
      <w:ind w:right="-123"/>
    </w:pPr>
    <w:rPr>
      <w:rFonts w:ascii="Arial Black" w:hAnsi="Arial Black"/>
      <w:noProof w:val="0"/>
      <w:spacing w:val="-10"/>
      <w:sz w:val="22"/>
      <w:szCs w:val="22"/>
      <w:lang w:eastAsia="en-US"/>
    </w:rPr>
  </w:style>
  <w:style w:type="table" w:styleId="TableGrid">
    <w:name w:val="Table Grid"/>
    <w:basedOn w:val="TableNormal"/>
    <w:rsid w:val="00924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122B8A"/>
    <w:rPr>
      <w:rFonts w:ascii="Calibri Light" w:eastAsia="Times New Roman" w:hAnsi="Calibri Light" w:cs="Times New Roman"/>
      <w:b/>
      <w:bCs/>
      <w:noProof/>
      <w:sz w:val="26"/>
      <w:szCs w:val="26"/>
      <w:lang w:eastAsia="ar-SA"/>
    </w:rPr>
  </w:style>
  <w:style w:type="character" w:styleId="Emphasis">
    <w:name w:val="Emphasis"/>
    <w:uiPriority w:val="20"/>
    <w:qFormat/>
    <w:rsid w:val="00A27CD6"/>
    <w:rPr>
      <w:i/>
      <w:iCs/>
    </w:rPr>
  </w:style>
  <w:style w:type="character" w:customStyle="1" w:styleId="UnresolvedMention">
    <w:name w:val="Unresolved Mention"/>
    <w:uiPriority w:val="99"/>
    <w:semiHidden/>
    <w:unhideWhenUsed/>
    <w:rsid w:val="00B22ED3"/>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nsouralwraikat@gmail.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C46C7E-57B1-425B-9C48-4F2D301FB421}"/>
</file>

<file path=customXml/itemProps2.xml><?xml version="1.0" encoding="utf-8"?>
<ds:datastoreItem xmlns:ds="http://schemas.openxmlformats.org/officeDocument/2006/customXml" ds:itemID="{897A45CB-2723-4118-AD81-B7C48A461F8A}"/>
</file>

<file path=customXml/itemProps3.xml><?xml version="1.0" encoding="utf-8"?>
<ds:datastoreItem xmlns:ds="http://schemas.openxmlformats.org/officeDocument/2006/customXml" ds:itemID="{482C258B-F0C9-47DF-8656-C57BCFCB641D}"/>
</file>

<file path=docProps/app.xml><?xml version="1.0" encoding="utf-8"?>
<Properties xmlns="http://schemas.openxmlformats.org/officeDocument/2006/extended-properties" xmlns:vt="http://schemas.openxmlformats.org/officeDocument/2006/docPropsVTypes">
  <Template>Normal</Template>
  <TotalTime>1</TotalTime>
  <Pages>3</Pages>
  <Words>3336</Words>
  <Characters>19018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Sinaria Jabbar</dc:creator>
  <cp:lastModifiedBy>5-h</cp:lastModifiedBy>
  <cp:revision>2</cp:revision>
  <dcterms:created xsi:type="dcterms:W3CDTF">2023-01-15T06:47:00Z</dcterms:created>
  <dcterms:modified xsi:type="dcterms:W3CDTF">2023-01-15T06:47:00Z</dcterms:modified>
</cp:coreProperties>
</file>